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A3" w:rsidRPr="005C50F0" w:rsidRDefault="00C02CA3" w:rsidP="002A3FFE">
      <w:pPr>
        <w:spacing w:after="0"/>
        <w:rPr>
          <w:b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6pt;margin-top:-.35pt;width:41.25pt;height:45pt;z-index:251658240" fillcolor="window" stroked="t" strokeweight=".5pt">
            <v:imagedata r:id="rId5" o:title=""/>
            <v:shadow offset="6pt,6pt"/>
          </v:shape>
          <o:OLEObject Type="Embed" ProgID="Word.Picture.8" ShapeID="_x0000_s1026" DrawAspect="Content" ObjectID="_1634967362" r:id="rId6"/>
        </w:pict>
      </w:r>
      <w:r>
        <w:tab/>
      </w:r>
      <w:r>
        <w:tab/>
      </w:r>
      <w:r w:rsidRPr="005C50F0">
        <w:rPr>
          <w:b/>
        </w:rPr>
        <w:t xml:space="preserve">M e s t o  S l á d k o v i č o v o </w:t>
      </w:r>
    </w:p>
    <w:p w:rsidR="00C02CA3" w:rsidRPr="005C50F0" w:rsidRDefault="00C02CA3" w:rsidP="002A3FFE">
      <w:pPr>
        <w:spacing w:after="0"/>
        <w:rPr>
          <w:b/>
        </w:rPr>
      </w:pPr>
      <w:r w:rsidRPr="005C50F0">
        <w:rPr>
          <w:b/>
        </w:rPr>
        <w:tab/>
      </w:r>
      <w:r w:rsidRPr="005C50F0">
        <w:rPr>
          <w:b/>
        </w:rPr>
        <w:tab/>
        <w:t>9 2 5  2 1  S l á d k o v i č o v o,  F u č í k o v a   u l. č. 329</w:t>
      </w:r>
    </w:p>
    <w:p w:rsidR="00C02CA3" w:rsidRDefault="00C02CA3" w:rsidP="002A3FFE">
      <w:pPr>
        <w:spacing w:after="0"/>
      </w:pPr>
      <w:r>
        <w:tab/>
      </w:r>
      <w:r>
        <w:tab/>
      </w:r>
      <w:r w:rsidRPr="005C50F0">
        <w:t>Tel.:</w:t>
      </w:r>
      <w:r>
        <w:t xml:space="preserve"> </w:t>
      </w:r>
      <w:r w:rsidRPr="005C50F0">
        <w:t xml:space="preserve">031/7842712,  </w:t>
      </w:r>
      <w:r>
        <w:t>e-mail: sladkovicovo@sladkovicovo.sk</w:t>
      </w:r>
    </w:p>
    <w:p w:rsidR="00C02CA3" w:rsidRDefault="00C02CA3" w:rsidP="002A3FFE">
      <w:pPr>
        <w:autoSpaceDE w:val="0"/>
        <w:autoSpaceDN w:val="0"/>
        <w:adjustRightInd w:val="0"/>
        <w:spacing w:after="0"/>
      </w:pPr>
    </w:p>
    <w:p w:rsidR="00C02CA3" w:rsidRDefault="00C02CA3" w:rsidP="00C81FBE">
      <w:pPr>
        <w:contextualSpacing/>
        <w:jc w:val="center"/>
        <w:rPr>
          <w:b/>
          <w:sz w:val="32"/>
          <w:szCs w:val="32"/>
        </w:rPr>
      </w:pPr>
    </w:p>
    <w:p w:rsidR="00C02CA3" w:rsidRDefault="00C02CA3" w:rsidP="00C81FBE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Informácia o zámere realizácie projektu Centra integrovanej zdravotnej starostlivosti v meste Sládkovičovo.</w:t>
      </w:r>
    </w:p>
    <w:p w:rsidR="00C02CA3" w:rsidRPr="00790B8E" w:rsidRDefault="00C02CA3" w:rsidP="00EF06B4">
      <w:pPr>
        <w:contextualSpacing/>
        <w:rPr>
          <w:sz w:val="22"/>
        </w:rPr>
      </w:pPr>
    </w:p>
    <w:p w:rsidR="00C02CA3" w:rsidRPr="00790B8E" w:rsidRDefault="00C02CA3" w:rsidP="00EA1A86">
      <w:pPr>
        <w:contextualSpacing/>
        <w:rPr>
          <w:bCs/>
          <w:szCs w:val="24"/>
        </w:rPr>
      </w:pPr>
      <w:r w:rsidRPr="00790B8E">
        <w:rPr>
          <w:szCs w:val="24"/>
        </w:rPr>
        <w:t>V súvislosti so zverejnením Výzvy na predkladanie projektových zámerov s kódom:</w:t>
      </w:r>
      <w:r w:rsidRPr="00790B8E">
        <w:rPr>
          <w:bCs/>
          <w:szCs w:val="24"/>
        </w:rPr>
        <w:t xml:space="preserve"> IROP-PO2-SC212-PZ-201</w:t>
      </w:r>
      <w:r>
        <w:rPr>
          <w:bCs/>
          <w:szCs w:val="24"/>
        </w:rPr>
        <w:t>9</w:t>
      </w:r>
      <w:r w:rsidRPr="00790B8E">
        <w:rPr>
          <w:bCs/>
          <w:szCs w:val="24"/>
        </w:rPr>
        <w:t>-</w:t>
      </w:r>
      <w:r>
        <w:rPr>
          <w:bCs/>
          <w:szCs w:val="24"/>
        </w:rPr>
        <w:t xml:space="preserve">13 </w:t>
      </w:r>
      <w:r w:rsidRPr="00790B8E">
        <w:rPr>
          <w:bCs/>
          <w:szCs w:val="24"/>
        </w:rPr>
        <w:t>v rámci OP IROP 2014-2020</w:t>
      </w:r>
      <w:r>
        <w:rPr>
          <w:bCs/>
          <w:szCs w:val="24"/>
        </w:rPr>
        <w:t xml:space="preserve">, </w:t>
      </w:r>
      <w:r w:rsidRPr="00790B8E">
        <w:rPr>
          <w:bCs/>
          <w:szCs w:val="24"/>
        </w:rPr>
        <w:t xml:space="preserve">mieni </w:t>
      </w:r>
      <w:r>
        <w:rPr>
          <w:bCs/>
          <w:szCs w:val="24"/>
        </w:rPr>
        <w:t xml:space="preserve">mesto Sládkovičovo </w:t>
      </w:r>
      <w:r w:rsidRPr="00790B8E">
        <w:rPr>
          <w:bCs/>
          <w:szCs w:val="24"/>
        </w:rPr>
        <w:t xml:space="preserve">predložiť projektový zámer, týkajúci sa vybudovania Centra integrovanej zdravotnej starostlivosti v </w:t>
      </w:r>
      <w:r>
        <w:rPr>
          <w:bCs/>
          <w:szCs w:val="24"/>
        </w:rPr>
        <w:t>meste</w:t>
      </w:r>
      <w:r w:rsidRPr="00790B8E">
        <w:rPr>
          <w:bCs/>
          <w:szCs w:val="24"/>
        </w:rPr>
        <w:t xml:space="preserve">. </w:t>
      </w:r>
    </w:p>
    <w:p w:rsidR="00C02CA3" w:rsidRPr="00790B8E" w:rsidRDefault="00C02CA3" w:rsidP="00EA1A86">
      <w:pPr>
        <w:contextualSpacing/>
        <w:rPr>
          <w:bCs/>
          <w:szCs w:val="24"/>
        </w:rPr>
      </w:pPr>
    </w:p>
    <w:p w:rsidR="00C02CA3" w:rsidRPr="00790B8E" w:rsidRDefault="00C02CA3" w:rsidP="00EA1A86">
      <w:pPr>
        <w:contextualSpacing/>
        <w:rPr>
          <w:bCs/>
          <w:szCs w:val="24"/>
        </w:rPr>
      </w:pPr>
      <w:r w:rsidRPr="00790B8E">
        <w:rPr>
          <w:bCs/>
          <w:szCs w:val="24"/>
        </w:rPr>
        <w:t>Realizácia projektu bude zahŕňať aktivity:</w:t>
      </w:r>
    </w:p>
    <w:p w:rsidR="00C02CA3" w:rsidRDefault="00C02CA3" w:rsidP="00925D9E">
      <w:pPr>
        <w:numPr>
          <w:ilvl w:val="0"/>
          <w:numId w:val="2"/>
        </w:numPr>
        <w:contextualSpacing/>
        <w:rPr>
          <w:szCs w:val="24"/>
        </w:rPr>
      </w:pPr>
      <w:r w:rsidRPr="00790B8E">
        <w:rPr>
          <w:bCs/>
          <w:szCs w:val="24"/>
        </w:rPr>
        <w:t xml:space="preserve">rekonštrukcia </w:t>
      </w:r>
      <w:r>
        <w:rPr>
          <w:bCs/>
          <w:szCs w:val="24"/>
        </w:rPr>
        <w:t xml:space="preserve">a prístavba </w:t>
      </w:r>
      <w:r w:rsidRPr="00790B8E">
        <w:rPr>
          <w:bCs/>
          <w:szCs w:val="24"/>
        </w:rPr>
        <w:t xml:space="preserve">objektu existujúceho zdravotného strediska v rozsahu </w:t>
      </w:r>
      <w:r w:rsidRPr="00790B8E">
        <w:rPr>
          <w:szCs w:val="24"/>
        </w:rPr>
        <w:t xml:space="preserve">stavebných úprav vnútorných a vonkajších priestorov </w:t>
      </w:r>
    </w:p>
    <w:p w:rsidR="00C02CA3" w:rsidRDefault="00C02CA3" w:rsidP="00925D9E">
      <w:pPr>
        <w:numPr>
          <w:ilvl w:val="0"/>
          <w:numId w:val="2"/>
        </w:numPr>
        <w:contextualSpacing/>
        <w:rPr>
          <w:szCs w:val="24"/>
        </w:rPr>
      </w:pPr>
      <w:r w:rsidRPr="00790B8E">
        <w:rPr>
          <w:szCs w:val="24"/>
        </w:rPr>
        <w:t xml:space="preserve">zabezpečenie materiálno – technického vybavenia, </w:t>
      </w:r>
    </w:p>
    <w:p w:rsidR="00C02CA3" w:rsidRDefault="00C02CA3" w:rsidP="00925D9E">
      <w:pPr>
        <w:numPr>
          <w:ilvl w:val="0"/>
          <w:numId w:val="2"/>
        </w:numPr>
        <w:contextualSpacing/>
        <w:rPr>
          <w:szCs w:val="24"/>
        </w:rPr>
      </w:pPr>
      <w:r w:rsidRPr="00790B8E">
        <w:rPr>
          <w:szCs w:val="24"/>
        </w:rPr>
        <w:t>dodávka zdravotníckej techniky, zariadenia a vybavenia</w:t>
      </w:r>
    </w:p>
    <w:p w:rsidR="00C02CA3" w:rsidRDefault="00C02CA3" w:rsidP="00925D9E">
      <w:pPr>
        <w:numPr>
          <w:ilvl w:val="0"/>
          <w:numId w:val="2"/>
        </w:numPr>
        <w:contextualSpacing/>
        <w:rPr>
          <w:szCs w:val="24"/>
        </w:rPr>
      </w:pPr>
      <w:r w:rsidRPr="00790B8E">
        <w:rPr>
          <w:szCs w:val="24"/>
        </w:rPr>
        <w:t xml:space="preserve">budovanie a modernizácia IKT infraštruktúry </w:t>
      </w:r>
      <w:r>
        <w:rPr>
          <w:szCs w:val="24"/>
        </w:rPr>
        <w:t xml:space="preserve">ambulancií a spoločných priestorov </w:t>
      </w:r>
      <w:r w:rsidRPr="00790B8E">
        <w:rPr>
          <w:szCs w:val="24"/>
        </w:rPr>
        <w:t xml:space="preserve">vrátane vybavenia vysokorýchlostným internetovým pripojením a nákupu softvérového vybavenia </w:t>
      </w:r>
    </w:p>
    <w:p w:rsidR="00C02CA3" w:rsidRPr="00790B8E" w:rsidRDefault="00C02CA3" w:rsidP="00925D9E">
      <w:pPr>
        <w:numPr>
          <w:ilvl w:val="0"/>
          <w:numId w:val="2"/>
        </w:numPr>
        <w:contextualSpacing/>
        <w:rPr>
          <w:szCs w:val="24"/>
        </w:rPr>
      </w:pPr>
      <w:r w:rsidRPr="00790B8E">
        <w:rPr>
          <w:szCs w:val="24"/>
        </w:rPr>
        <w:t>zabezpečenie plnej bezbariérovosti objektu</w:t>
      </w:r>
      <w:bookmarkStart w:id="0" w:name="_GoBack"/>
      <w:bookmarkEnd w:id="0"/>
    </w:p>
    <w:p w:rsidR="00C02CA3" w:rsidRPr="00790B8E" w:rsidRDefault="00C02CA3" w:rsidP="00925D9E">
      <w:pPr>
        <w:contextualSpacing/>
        <w:rPr>
          <w:szCs w:val="24"/>
        </w:rPr>
      </w:pPr>
    </w:p>
    <w:p w:rsidR="00C02CA3" w:rsidRPr="00790B8E" w:rsidRDefault="00C02CA3" w:rsidP="00EA1A86">
      <w:pPr>
        <w:contextualSpacing/>
        <w:rPr>
          <w:szCs w:val="24"/>
        </w:rPr>
      </w:pPr>
      <w:r w:rsidRPr="00790B8E">
        <w:rPr>
          <w:szCs w:val="24"/>
        </w:rPr>
        <w:t>V súvislosti s minimálnymi a následne odporúčanými požiadavkami na charakter služieb budúceho CIZS a personálne obsadenie lekármi a prípadnými poskytovateľmi sociálnych služieb plánujeme poskytnúť priestory pre</w:t>
      </w:r>
      <w:r>
        <w:rPr>
          <w:szCs w:val="24"/>
        </w:rPr>
        <w:t>:</w:t>
      </w:r>
      <w:r w:rsidRPr="00790B8E">
        <w:rPr>
          <w:szCs w:val="24"/>
        </w:rPr>
        <w:t xml:space="preserve"> </w:t>
      </w:r>
    </w:p>
    <w:p w:rsidR="00C02CA3" w:rsidRDefault="00C02CA3" w:rsidP="002A3FF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>1 lekára poskytujúceho všeobecnú ambulantnú starostlivosť pre dospelých dostupného v CIZS v rozsahu ekvivalentu plného pracovného úväzku</w:t>
      </w:r>
    </w:p>
    <w:p w:rsidR="00C02CA3" w:rsidRDefault="00C02CA3" w:rsidP="002A3FF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>lekára, alebo lekárov poskytujúcich všeobecnú ambulantnú starostlivosť pre dospelých dostupných v CIZS v rozsahu minimálne v rozsahu ekvivalentu polovičného pracovného úväzku</w:t>
      </w:r>
    </w:p>
    <w:p w:rsidR="00C02CA3" w:rsidRDefault="00C02CA3" w:rsidP="002A3FF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>1 lekára poskytujúceho všeobecnú ambulantnú starostlivosť pre deti a dorast dostupného v CIZS v rozsahu minimálne v rozsahu ekvivalentu polovičného pracovného úväzku</w:t>
      </w:r>
    </w:p>
    <w:p w:rsidR="00C02CA3" w:rsidRDefault="00C02CA3" w:rsidP="00925D9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>1 lekára poskytujúceho špecializovanú ambulantnú starostlivosť v odbore gynekológia</w:t>
      </w:r>
      <w:r>
        <w:rPr>
          <w:szCs w:val="24"/>
        </w:rPr>
        <w:t xml:space="preserve"> </w:t>
      </w:r>
      <w:r w:rsidRPr="00790B8E">
        <w:rPr>
          <w:szCs w:val="24"/>
        </w:rPr>
        <w:t>-pôrodníctvo</w:t>
      </w:r>
      <w:r>
        <w:rPr>
          <w:szCs w:val="24"/>
        </w:rPr>
        <w:t xml:space="preserve">, </w:t>
      </w:r>
      <w:r w:rsidRPr="00790B8E">
        <w:rPr>
          <w:szCs w:val="24"/>
        </w:rPr>
        <w:t>dostupného v CIZS v rozsahu minimálne v rozsahu ekvivalentu 0,2 pracovného úväzku</w:t>
      </w:r>
    </w:p>
    <w:p w:rsidR="00C02CA3" w:rsidRDefault="00C02CA3" w:rsidP="00925D9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 xml:space="preserve">lekárov poskytujúcich špecializovanú zubno-lekársku ambulantnú starostlivosť minimálne v rozsahu ekvivalentu 0,1 pracovného úväzku  </w:t>
      </w:r>
    </w:p>
    <w:p w:rsidR="00C02CA3" w:rsidRDefault="00C02CA3" w:rsidP="008B730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>lekárov poskytujúcich špecializovanú inú ambulantnú starostlivosť minimálne v rozsahu ekvivalentu 0,1 pracovného úväzku na lekára</w:t>
      </w:r>
    </w:p>
    <w:p w:rsidR="00C02CA3" w:rsidRDefault="00C02CA3" w:rsidP="00790B8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>iné druhy zdravotnej starostlivosti alebo služby súvisiace s poskytovaním zdravotnej starostlivosti (napr. agentúra domácej ošetrovateľskej starostlivosti, odberové pracovisko, stacionár , liečebná rehabilitácia, zariadenie pre prax sestier a lekárov pripravujúcich sa na špecializačnú skúšku v príslušnom špecializačnom odbore, komunitný pracovník v oblasti zdravotnej výchovy, ďalšie súvisiace činnosti alebo služby ako sú napríklad logopéd, resp. psychológ )</w:t>
      </w:r>
    </w:p>
    <w:p w:rsidR="00C02CA3" w:rsidRPr="00790B8E" w:rsidRDefault="00C02CA3" w:rsidP="00790B8E">
      <w:pPr>
        <w:numPr>
          <w:ilvl w:val="0"/>
          <w:numId w:val="3"/>
        </w:numPr>
        <w:contextualSpacing/>
        <w:rPr>
          <w:szCs w:val="24"/>
        </w:rPr>
      </w:pPr>
      <w:r w:rsidRPr="00790B8E">
        <w:rPr>
          <w:szCs w:val="24"/>
        </w:rPr>
        <w:t>sociálne služby (napr. odborná činnosť špecializované sociálne poradenstvo prednostne v oblastiach týkajúcich sa ťažkého zdravotného postihnutia, nepriaznivého zdravotného stavu a dôchodkového veku, sociálna služba denné centrum, kde sa bude vykonávať predovšetkým základné sociálne poradenstvo, záujmová činnosť, vzdelávacie a preventívne aktivity a pod., ďalšie súvisiace sociálne služby, odborné a ďalšie činnosti (napr. služba včasnej intervencie, sprostredkovanie tlmočenia, sprostredkovanie osobnej asistencie, požičiavanie pomôcok, pomoc pri uplatňovaní práv a právom chránených záujmov, sociálna rehabilitácia, stimulácia komplexného vývoja dieťaťa so zdravotným postihnutím, preventívne aktivity, utváranie podmienok na vzdelávanie, utváranie podmienok na záujmovú činnosť )</w:t>
      </w:r>
    </w:p>
    <w:p w:rsidR="00C02CA3" w:rsidRPr="00790B8E" w:rsidRDefault="00C02CA3" w:rsidP="008B730E">
      <w:pPr>
        <w:ind w:left="284" w:hanging="284"/>
        <w:contextualSpacing/>
        <w:rPr>
          <w:szCs w:val="24"/>
        </w:rPr>
      </w:pPr>
    </w:p>
    <w:p w:rsidR="00C02CA3" w:rsidRDefault="00C02CA3" w:rsidP="002A3FFE">
      <w:pPr>
        <w:contextualSpacing/>
        <w:rPr>
          <w:szCs w:val="24"/>
        </w:rPr>
      </w:pPr>
      <w:r>
        <w:rPr>
          <w:szCs w:val="24"/>
        </w:rPr>
        <w:t xml:space="preserve">Realizácia projektu CIZS je podmienená schválením nenávratného finančného príspevku s predpokladanou dobou realizácie v období 08/2020 – 01/2022 s následným spustením prevádzky k 07/2022 a 100% - ným personálnym obsadením kapacít najneskôr  k 01/2023.  </w:t>
      </w:r>
    </w:p>
    <w:p w:rsidR="00C02CA3" w:rsidRDefault="00C02CA3" w:rsidP="002A3FFE">
      <w:pPr>
        <w:pStyle w:val="Default"/>
        <w:contextualSpacing/>
      </w:pPr>
      <w:r w:rsidRPr="00790B8E">
        <w:t xml:space="preserve">V prípade záujmu zo strany lekárov, alebo poskytovateľov sociálnych služieb   o pôsobenie v priestoroch budúceho CIZS je nutné kontaktovať </w:t>
      </w:r>
      <w:r>
        <w:t xml:space="preserve">primátora mesta </w:t>
      </w:r>
      <w:r w:rsidRPr="00790B8E">
        <w:t>prostredníctvom verejne prístupných kontaktných údajov, ktorý poskytne záujemcom detailnejšie informácie o podmienkach účasti na projekte CIZS.</w:t>
      </w:r>
      <w:r>
        <w:t xml:space="preserve"> (</w:t>
      </w:r>
      <w:hyperlink r:id="rId7" w:history="1">
        <w:r w:rsidRPr="004F7669">
          <w:rPr>
            <w:rStyle w:val="Hyperlink"/>
          </w:rPr>
          <w:t>primator@sladkovicovo.sk</w:t>
        </w:r>
      </w:hyperlink>
      <w:r>
        <w:t xml:space="preserve">, </w:t>
      </w:r>
      <w:r w:rsidRPr="003A7116">
        <w:t xml:space="preserve"> +421</w:t>
      </w:r>
      <w:r>
        <w:t>317842835)</w:t>
      </w:r>
    </w:p>
    <w:p w:rsidR="00C02CA3" w:rsidRDefault="00C02CA3" w:rsidP="002A3FFE">
      <w:pPr>
        <w:pStyle w:val="Default"/>
        <w:contextualSpacing/>
      </w:pPr>
    </w:p>
    <w:p w:rsidR="00C02CA3" w:rsidRPr="00790B8E" w:rsidRDefault="00C02CA3" w:rsidP="002A3FFE">
      <w:pPr>
        <w:pStyle w:val="Default"/>
        <w:contextualSpacing/>
      </w:pPr>
      <w:r w:rsidRPr="00790B8E">
        <w:t xml:space="preserve">Plánovaný termín predloženia projektového zámeru je </w:t>
      </w:r>
      <w:r>
        <w:t>3</w:t>
      </w:r>
      <w:r w:rsidRPr="00790B8E">
        <w:t>1.</w:t>
      </w:r>
      <w:r>
        <w:t>12</w:t>
      </w:r>
      <w:r w:rsidRPr="00790B8E">
        <w:t>.201</w:t>
      </w:r>
      <w:r>
        <w:t>9</w:t>
      </w:r>
      <w:r w:rsidRPr="00790B8E">
        <w:t xml:space="preserve">. Z uvedeného dôvodu odporúčame potenciálnym záujemcom o pôsobenie v CIZS prejaviť záujem najneskôr </w:t>
      </w:r>
      <w:r>
        <w:t xml:space="preserve">do konca novembra </w:t>
      </w:r>
      <w:r w:rsidRPr="00790B8E">
        <w:t>201</w:t>
      </w:r>
      <w:r>
        <w:t>9</w:t>
      </w:r>
      <w:r w:rsidRPr="00790B8E">
        <w:t xml:space="preserve">, aby bolo možné vyjasniť si všetky podrobnosti ohľadom ich účasti v projekte CIZS. </w:t>
      </w: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  <w:r>
        <w:t xml:space="preserve">V Sládkovičove, 08.11.2019 </w:t>
      </w: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</w:p>
    <w:p w:rsidR="00C02CA3" w:rsidRDefault="00C02CA3" w:rsidP="007512E7">
      <w:pPr>
        <w:pStyle w:val="Default"/>
        <w:contextualSpacing/>
        <w:jc w:val="both"/>
      </w:pPr>
      <w:r>
        <w:t>Ing.Anton Szabó</w:t>
      </w:r>
    </w:p>
    <w:p w:rsidR="00C02CA3" w:rsidRPr="00790B8E" w:rsidRDefault="00C02CA3" w:rsidP="007512E7">
      <w:pPr>
        <w:pStyle w:val="Default"/>
        <w:contextualSpacing/>
        <w:jc w:val="both"/>
      </w:pPr>
      <w:r>
        <w:t xml:space="preserve">primátor mesta </w:t>
      </w:r>
    </w:p>
    <w:sectPr w:rsidR="00C02CA3" w:rsidRPr="00790B8E" w:rsidSect="00EF1E8F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394"/>
    <w:multiLevelType w:val="hybridMultilevel"/>
    <w:tmpl w:val="213EBE10"/>
    <w:lvl w:ilvl="0" w:tplc="B594980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A52272"/>
    <w:multiLevelType w:val="hybridMultilevel"/>
    <w:tmpl w:val="3810097E"/>
    <w:lvl w:ilvl="0" w:tplc="6D802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5F3DC1"/>
    <w:multiLevelType w:val="hybridMultilevel"/>
    <w:tmpl w:val="9A649692"/>
    <w:lvl w:ilvl="0" w:tplc="6D802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FBF"/>
    <w:rsid w:val="000D70C1"/>
    <w:rsid w:val="001F5C94"/>
    <w:rsid w:val="00263010"/>
    <w:rsid w:val="002A3A56"/>
    <w:rsid w:val="002A3FFE"/>
    <w:rsid w:val="003A7116"/>
    <w:rsid w:val="004F7669"/>
    <w:rsid w:val="005C50F0"/>
    <w:rsid w:val="005F0EF2"/>
    <w:rsid w:val="007512E7"/>
    <w:rsid w:val="00790B8E"/>
    <w:rsid w:val="007932B4"/>
    <w:rsid w:val="00806C2A"/>
    <w:rsid w:val="00851BDE"/>
    <w:rsid w:val="008563F5"/>
    <w:rsid w:val="008B730E"/>
    <w:rsid w:val="00925D9E"/>
    <w:rsid w:val="009C2828"/>
    <w:rsid w:val="009D1094"/>
    <w:rsid w:val="00AF4AFD"/>
    <w:rsid w:val="00B84D00"/>
    <w:rsid w:val="00C02CA3"/>
    <w:rsid w:val="00C81FBE"/>
    <w:rsid w:val="00CC6270"/>
    <w:rsid w:val="00CD5A70"/>
    <w:rsid w:val="00DE38EE"/>
    <w:rsid w:val="00E74C42"/>
    <w:rsid w:val="00EA1A86"/>
    <w:rsid w:val="00EB4FBF"/>
    <w:rsid w:val="00EF06B4"/>
    <w:rsid w:val="00EF1E8F"/>
    <w:rsid w:val="00F811F0"/>
    <w:rsid w:val="00FB11D5"/>
    <w:rsid w:val="00FC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00"/>
    <w:pPr>
      <w:spacing w:after="200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84D00"/>
    <w:rPr>
      <w:rFonts w:ascii="Times New Roman" w:hAnsi="Times New Roman" w:cs="Times New Roman"/>
      <w:sz w:val="24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99"/>
    <w:qFormat/>
    <w:rsid w:val="00B84D00"/>
    <w:pPr>
      <w:ind w:left="720"/>
      <w:contextualSpacing/>
    </w:pPr>
    <w:rPr>
      <w:rFonts w:cs="Times New Roman"/>
      <w:lang w:eastAsia="sk-SK"/>
    </w:rPr>
  </w:style>
  <w:style w:type="character" w:customStyle="1" w:styleId="ListParagraphChar">
    <w:name w:val="List Paragraph Char"/>
    <w:aliases w:val="body Char,Odsek zoznamu2 Char"/>
    <w:link w:val="ListParagraph"/>
    <w:uiPriority w:val="99"/>
    <w:locked/>
    <w:rsid w:val="00B84D00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EB4F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3A71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tor@sladkovico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657</Words>
  <Characters>3748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Kubalová</dc:creator>
  <cp:keywords/>
  <dc:description/>
  <cp:lastModifiedBy>Szaboanti</cp:lastModifiedBy>
  <cp:revision>12</cp:revision>
  <cp:lastPrinted>2019-11-11T07:49:00Z</cp:lastPrinted>
  <dcterms:created xsi:type="dcterms:W3CDTF">2018-04-19T09:26:00Z</dcterms:created>
  <dcterms:modified xsi:type="dcterms:W3CDTF">2019-11-11T07:50:00Z</dcterms:modified>
</cp:coreProperties>
</file>