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DA" w:rsidRPr="00EF1849" w:rsidRDefault="00567BDA" w:rsidP="00567BDA">
      <w:pPr>
        <w:pStyle w:val="Nadpis1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EF1849"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  <w:softHyphen/>
      </w:r>
      <w:r w:rsidRPr="00EF1849"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  <w:softHyphen/>
      </w:r>
      <w:r w:rsidRPr="00EF1849"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  <w:softHyphen/>
      </w:r>
      <w:r w:rsidRPr="00EF1849"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  <w:softHyphen/>
      </w:r>
      <w:r w:rsidRPr="00EF1849"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  <w:softHyphen/>
      </w:r>
      <w:r w:rsidRPr="00EF1849">
        <w:rPr>
          <w:rFonts w:ascii="Times New Roman" w:hAnsi="Times New Roman" w:cs="Times New Roman"/>
          <w:b/>
          <w:color w:val="auto"/>
          <w:sz w:val="40"/>
          <w:szCs w:val="40"/>
        </w:rPr>
        <w:t>Výzva na predloženie ponuky</w:t>
      </w:r>
    </w:p>
    <w:p w:rsidR="00567BDA" w:rsidRPr="00EF1849" w:rsidRDefault="00567BDA" w:rsidP="00567BDA">
      <w:pPr>
        <w:pStyle w:val="Nadpis1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EF1849">
        <w:rPr>
          <w:rFonts w:ascii="Times New Roman" w:hAnsi="Times New Roman" w:cs="Times New Roman"/>
          <w:b/>
          <w:color w:val="auto"/>
          <w:sz w:val="28"/>
          <w:szCs w:val="24"/>
        </w:rPr>
        <w:t>zadávaná v zmysle § 117 zákona č. 343/2015 Z. z. o verejnom obstarávaní a o zmene niektorých zákonov v znení neskorších predpisov</w:t>
      </w:r>
    </w:p>
    <w:p w:rsidR="00567BDA" w:rsidRPr="00C30C83" w:rsidRDefault="00567BDA" w:rsidP="00567BDA">
      <w:pPr>
        <w:jc w:val="center"/>
        <w:rPr>
          <w:sz w:val="28"/>
          <w:szCs w:val="28"/>
        </w:rPr>
      </w:pPr>
    </w:p>
    <w:p w:rsidR="00567BDA" w:rsidRPr="00CD3B17" w:rsidRDefault="00567BDA" w:rsidP="00567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B17">
        <w:rPr>
          <w:rFonts w:ascii="Times New Roman" w:hAnsi="Times New Roman" w:cs="Times New Roman"/>
          <w:sz w:val="28"/>
          <w:szCs w:val="28"/>
        </w:rPr>
        <w:t>(zákazka s nízkou hodnotou na dodanie tovaru)</w:t>
      </w:r>
    </w:p>
    <w:p w:rsidR="006A69D0" w:rsidRPr="003265B4" w:rsidRDefault="006A69D0" w:rsidP="006A69D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sk-SK"/>
        </w:rPr>
      </w:pPr>
    </w:p>
    <w:p w:rsidR="006A69D0" w:rsidRPr="003265B4" w:rsidRDefault="006A69D0" w:rsidP="006A69D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sk-SK"/>
        </w:rPr>
      </w:pPr>
    </w:p>
    <w:p w:rsidR="006A69D0" w:rsidRPr="003265B4" w:rsidRDefault="006A69D0" w:rsidP="006A69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sz w:val="24"/>
          <w:szCs w:val="24"/>
        </w:rPr>
        <w:t>Identifikácia verejného obstarávateľa:</w:t>
      </w:r>
    </w:p>
    <w:p w:rsidR="006A69D0" w:rsidRPr="003265B4" w:rsidRDefault="006A69D0" w:rsidP="006A69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A69D0" w:rsidRPr="006263D8" w:rsidRDefault="006A69D0" w:rsidP="006A69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263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Úradný názov:</w:t>
      </w:r>
      <w:r w:rsidRPr="006263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6263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D662A9" w:rsidRPr="006263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Mesto</w:t>
      </w:r>
      <w:r w:rsidR="00F861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D662A9" w:rsidRPr="006263D8">
        <w:rPr>
          <w:rFonts w:ascii="Times New Roman" w:hAnsi="Times New Roman" w:cs="Times New Roman"/>
          <w:bCs/>
          <w:sz w:val="24"/>
          <w:szCs w:val="24"/>
        </w:rPr>
        <w:t>Sládkovičovo</w:t>
      </w:r>
    </w:p>
    <w:p w:rsidR="006A69D0" w:rsidRPr="006263D8" w:rsidRDefault="006A69D0" w:rsidP="006A69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263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IČO:</w:t>
      </w:r>
      <w:r w:rsidRPr="006263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6263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6263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6263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D662A9" w:rsidRPr="006263D8">
        <w:rPr>
          <w:rFonts w:ascii="Times New Roman" w:hAnsi="Times New Roman" w:cs="Times New Roman"/>
          <w:bCs/>
          <w:sz w:val="24"/>
          <w:szCs w:val="24"/>
          <w:lang w:eastAsia="sk-SK"/>
        </w:rPr>
        <w:t>00306177</w:t>
      </w:r>
    </w:p>
    <w:p w:rsidR="006A69D0" w:rsidRPr="006263D8" w:rsidRDefault="00890AFD" w:rsidP="006A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63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Sídlo</w:t>
      </w:r>
      <w:r w:rsidR="006A69D0" w:rsidRPr="006263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  <w:r w:rsidRPr="006263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B61B12" w:rsidRPr="006263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B61B12" w:rsidRPr="006263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B61B12" w:rsidRPr="006263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D662A9" w:rsidRPr="006263D8">
        <w:rPr>
          <w:rFonts w:ascii="Times New Roman" w:hAnsi="Times New Roman" w:cs="Times New Roman"/>
          <w:bCs/>
          <w:sz w:val="24"/>
          <w:szCs w:val="24"/>
        </w:rPr>
        <w:t>Fučíkova 329, 925 21  Sládkovičovo</w:t>
      </w:r>
    </w:p>
    <w:p w:rsidR="006A69D0" w:rsidRPr="006263D8" w:rsidRDefault="006A69D0" w:rsidP="006A69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263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Štatutárny zástupca:</w:t>
      </w:r>
      <w:r w:rsidRPr="006263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6263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D662A9" w:rsidRPr="006263D8">
        <w:rPr>
          <w:rFonts w:ascii="Times New Roman" w:hAnsi="Times New Roman" w:cs="Times New Roman"/>
          <w:sz w:val="24"/>
          <w:szCs w:val="24"/>
        </w:rPr>
        <w:t xml:space="preserve">Ing. Anton </w:t>
      </w:r>
      <w:proofErr w:type="spellStart"/>
      <w:r w:rsidR="00D662A9" w:rsidRPr="006263D8">
        <w:rPr>
          <w:rFonts w:ascii="Times New Roman" w:hAnsi="Times New Roman" w:cs="Times New Roman"/>
          <w:sz w:val="24"/>
          <w:szCs w:val="24"/>
        </w:rPr>
        <w:t>Szabó</w:t>
      </w:r>
      <w:proofErr w:type="spellEnd"/>
      <w:r w:rsidR="00D662A9" w:rsidRPr="006263D8">
        <w:rPr>
          <w:rFonts w:ascii="Times New Roman" w:hAnsi="Times New Roman" w:cs="Times New Roman"/>
          <w:sz w:val="24"/>
          <w:szCs w:val="24"/>
        </w:rPr>
        <w:t>, primátor mesta</w:t>
      </w:r>
    </w:p>
    <w:p w:rsidR="006A69D0" w:rsidRPr="006263D8" w:rsidRDefault="006A69D0" w:rsidP="006A69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263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Telefón:</w:t>
      </w:r>
      <w:r w:rsidRPr="006263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6263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6263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D662A9" w:rsidRPr="006263D8">
        <w:rPr>
          <w:rFonts w:ascii="Times New Roman" w:hAnsi="Times New Roman" w:cs="Times New Roman"/>
          <w:bCs/>
          <w:sz w:val="24"/>
          <w:szCs w:val="24"/>
        </w:rPr>
        <w:t>0317841705</w:t>
      </w:r>
    </w:p>
    <w:p w:rsidR="006A69D0" w:rsidRPr="006263D8" w:rsidRDefault="006A69D0" w:rsidP="006A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63D8">
        <w:rPr>
          <w:rFonts w:ascii="Times New Roman" w:eastAsia="Times New Roman" w:hAnsi="Times New Roman" w:cs="Times New Roman"/>
          <w:sz w:val="24"/>
          <w:szCs w:val="24"/>
          <w:lang w:eastAsia="sk-SK"/>
        </w:rPr>
        <w:t>Web:</w:t>
      </w:r>
      <w:r w:rsidRPr="006263D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263D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263D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263D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hyperlink w:history="1">
        <w:r w:rsidR="006263D8" w:rsidRPr="008F4006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www.sladkovicovo.sk </w:t>
        </w:r>
      </w:hyperlink>
    </w:p>
    <w:p w:rsidR="006A69D0" w:rsidRPr="006263D8" w:rsidRDefault="006A69D0" w:rsidP="006A69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A69D0" w:rsidRPr="006263D8" w:rsidRDefault="006A69D0" w:rsidP="006A69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263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Kontaktná osoba </w:t>
      </w:r>
    </w:p>
    <w:p w:rsidR="006A69D0" w:rsidRPr="006263D8" w:rsidRDefault="006A69D0" w:rsidP="00AF00F3">
      <w:pPr>
        <w:pStyle w:val="PredformtovanHTML"/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6263D8">
        <w:rPr>
          <w:rFonts w:ascii="Times New Roman" w:hAnsi="Times New Roman" w:cs="Times New Roman"/>
          <w:bCs/>
          <w:sz w:val="24"/>
          <w:szCs w:val="24"/>
        </w:rPr>
        <w:t>vo veciach zákazky:</w:t>
      </w:r>
      <w:r w:rsidR="00AF00F3" w:rsidRPr="006263D8">
        <w:rPr>
          <w:rFonts w:ascii="Times New Roman" w:hAnsi="Times New Roman" w:cs="Times New Roman"/>
          <w:sz w:val="24"/>
          <w:szCs w:val="24"/>
        </w:rPr>
        <w:tab/>
      </w:r>
      <w:r w:rsidR="00D662A9" w:rsidRPr="006263D8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D662A9" w:rsidRPr="006263D8">
        <w:rPr>
          <w:rFonts w:ascii="Times New Roman" w:hAnsi="Times New Roman" w:cs="Times New Roman"/>
          <w:sz w:val="24"/>
          <w:szCs w:val="24"/>
        </w:rPr>
        <w:t>Krommer</w:t>
      </w:r>
      <w:proofErr w:type="spellEnd"/>
      <w:r w:rsidR="00D662A9" w:rsidRPr="00626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2A9" w:rsidRPr="006263D8">
        <w:rPr>
          <w:rFonts w:ascii="Times New Roman" w:hAnsi="Times New Roman" w:cs="Times New Roman"/>
          <w:sz w:val="24"/>
          <w:szCs w:val="24"/>
        </w:rPr>
        <w:t>Gábor</w:t>
      </w:r>
      <w:proofErr w:type="spellEnd"/>
    </w:p>
    <w:p w:rsidR="00890AFD" w:rsidRPr="006263D8" w:rsidRDefault="00625F80" w:rsidP="006A69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263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Telefón:</w:t>
      </w:r>
      <w:r w:rsidRPr="006263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6263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6263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D662A9" w:rsidRPr="006263D8">
        <w:rPr>
          <w:rFonts w:ascii="Times New Roman" w:hAnsi="Times New Roman" w:cs="Times New Roman"/>
          <w:bCs/>
          <w:sz w:val="24"/>
          <w:szCs w:val="24"/>
        </w:rPr>
        <w:t>0317883909</w:t>
      </w:r>
    </w:p>
    <w:p w:rsidR="001871C8" w:rsidRPr="006263D8" w:rsidRDefault="006A69D0" w:rsidP="006A69D0">
      <w:pPr>
        <w:spacing w:after="0" w:line="240" w:lineRule="auto"/>
        <w:rPr>
          <w:rFonts w:ascii="Times New Roman" w:hAnsi="Times New Roman" w:cs="Times New Roman"/>
        </w:rPr>
      </w:pPr>
      <w:r w:rsidRPr="006263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E-mail:</w:t>
      </w:r>
      <w:r w:rsidRPr="006263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6263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6263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hyperlink r:id="rId6" w:history="1">
        <w:r w:rsidR="00D662A9" w:rsidRPr="006263D8">
          <w:rPr>
            <w:rStyle w:val="Hypertextovprepojenie"/>
            <w:rFonts w:ascii="Times New Roman" w:hAnsi="Times New Roman" w:cs="Times New Roman"/>
          </w:rPr>
          <w:t>gabor.krommer@sladkovicovo.sk</w:t>
        </w:r>
      </w:hyperlink>
    </w:p>
    <w:p w:rsidR="00D22E17" w:rsidRDefault="00D22E17" w:rsidP="006A69D0">
      <w:pPr>
        <w:spacing w:after="0" w:line="240" w:lineRule="auto"/>
      </w:pPr>
    </w:p>
    <w:p w:rsidR="00957C8B" w:rsidRDefault="00957C8B" w:rsidP="006A69D0">
      <w:pPr>
        <w:spacing w:after="0" w:line="240" w:lineRule="auto"/>
      </w:pPr>
    </w:p>
    <w:p w:rsidR="006A69D0" w:rsidRPr="00793CE4" w:rsidRDefault="006A69D0" w:rsidP="006A6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9D0" w:rsidRDefault="006A69D0" w:rsidP="006A69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3CE4">
        <w:rPr>
          <w:rFonts w:ascii="Times New Roman" w:hAnsi="Times New Roman" w:cs="Times New Roman"/>
          <w:b/>
          <w:sz w:val="24"/>
          <w:szCs w:val="24"/>
        </w:rPr>
        <w:t xml:space="preserve">Miesto </w:t>
      </w:r>
      <w:r w:rsidR="003F5E7E" w:rsidRPr="00793CE4">
        <w:rPr>
          <w:rFonts w:ascii="Times New Roman" w:hAnsi="Times New Roman" w:cs="Times New Roman"/>
          <w:b/>
          <w:sz w:val="24"/>
          <w:szCs w:val="24"/>
        </w:rPr>
        <w:t>dodania</w:t>
      </w:r>
      <w:r w:rsidR="00890AFD" w:rsidRPr="00793CE4">
        <w:rPr>
          <w:rFonts w:ascii="Times New Roman" w:hAnsi="Times New Roman" w:cs="Times New Roman"/>
          <w:b/>
          <w:sz w:val="24"/>
          <w:szCs w:val="24"/>
        </w:rPr>
        <w:t xml:space="preserve"> predmetu zákazky:</w:t>
      </w:r>
    </w:p>
    <w:p w:rsidR="00957C8B" w:rsidRPr="00793CE4" w:rsidRDefault="00957C8B" w:rsidP="0095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9D0" w:rsidRPr="00793CE4" w:rsidRDefault="00D662A9" w:rsidP="006A6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Mesto</w:t>
      </w:r>
      <w:r w:rsidR="00F861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Sládkovičovo</w:t>
      </w:r>
      <w:r w:rsidR="006A69D0" w:rsidRPr="00793CE4">
        <w:rPr>
          <w:rFonts w:ascii="Times New Roman" w:hAnsi="Times New Roman" w:cs="Times New Roman"/>
          <w:sz w:val="24"/>
          <w:szCs w:val="24"/>
        </w:rPr>
        <w:t>.</w:t>
      </w:r>
    </w:p>
    <w:p w:rsidR="006A69D0" w:rsidRPr="003265B4" w:rsidRDefault="006A69D0" w:rsidP="006A6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9D0" w:rsidRPr="00957C8B" w:rsidRDefault="006A69D0" w:rsidP="006A69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obstarávania:</w:t>
      </w:r>
    </w:p>
    <w:p w:rsidR="00957C8B" w:rsidRPr="003265B4" w:rsidRDefault="00957C8B" w:rsidP="0095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9D0" w:rsidRDefault="006A69D0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sk-SK"/>
        </w:rPr>
      </w:pPr>
      <w:r w:rsidRPr="003265B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sk-SK"/>
        </w:rPr>
        <w:t>Predmet zákazky je zadefinovaný v súlade</w:t>
      </w:r>
      <w:r w:rsidRPr="003265B4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s §117 Zákona č. 343/2015 Z. z. o verejnom obstarávaní a o zmene a doplnení niektorých zákonov (ďalej len ZVO)</w:t>
      </w:r>
      <w:r w:rsidRPr="003265B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sk-SK"/>
        </w:rPr>
        <w:t>.</w:t>
      </w:r>
    </w:p>
    <w:p w:rsidR="00C0524C" w:rsidRPr="003265B4" w:rsidRDefault="00C0524C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sk-SK"/>
        </w:rPr>
      </w:pPr>
    </w:p>
    <w:p w:rsidR="006A69D0" w:rsidRDefault="006A69D0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0524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sk-SK"/>
        </w:rPr>
        <w:t>Názov predmetu zákazky</w:t>
      </w:r>
      <w:r w:rsidRPr="00F8615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:</w:t>
      </w:r>
      <w:r w:rsidR="00F8615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="007265F3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„</w:t>
      </w:r>
      <w:r w:rsidR="007265F3" w:rsidRPr="007265F3">
        <w:rPr>
          <w:rFonts w:ascii="Times New Roman" w:hAnsi="Times New Roman" w:cs="Times New Roman"/>
          <w:bCs/>
          <w:sz w:val="24"/>
          <w:szCs w:val="24"/>
        </w:rPr>
        <w:t>VÝSTAVBA  VEREJNE PRÍSTUPNEJ ELEKTRICKEJ NABÍJACEJ STANICE PRE  ELEKTROMOBILY  V MESTE SLÁDKOVIČOVO "</w:t>
      </w:r>
    </w:p>
    <w:p w:rsidR="00625F80" w:rsidRPr="003265B4" w:rsidRDefault="00625F80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6A69D0" w:rsidRPr="00957C8B" w:rsidRDefault="006A69D0" w:rsidP="006A69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Typ zmluvy, ktorá bude výsledkom verejného obstarávania:</w:t>
      </w:r>
    </w:p>
    <w:p w:rsidR="00957C8B" w:rsidRPr="003265B4" w:rsidRDefault="00957C8B" w:rsidP="0095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9D0" w:rsidRPr="003265B4" w:rsidRDefault="00FD2B1C" w:rsidP="006A6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Zmluva o dielo</w:t>
      </w:r>
      <w:r w:rsidR="006A69D0" w:rsidRPr="003265B4">
        <w:rPr>
          <w:rFonts w:ascii="Times New Roman" w:hAnsi="Times New Roman" w:cs="Times New Roman"/>
          <w:sz w:val="24"/>
          <w:szCs w:val="24"/>
        </w:rPr>
        <w:t xml:space="preserve"> v zmysle  §83 ZVO a v zmysle   §409 a </w:t>
      </w:r>
      <w:proofErr w:type="spellStart"/>
      <w:r w:rsidR="006A69D0" w:rsidRPr="003265B4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="006A69D0" w:rsidRPr="003265B4">
        <w:rPr>
          <w:rFonts w:ascii="Times New Roman" w:hAnsi="Times New Roman" w:cs="Times New Roman"/>
          <w:sz w:val="24"/>
          <w:szCs w:val="24"/>
        </w:rPr>
        <w:t xml:space="preserve">. zákona č. 513/1991 </w:t>
      </w:r>
      <w:proofErr w:type="spellStart"/>
      <w:r w:rsidR="006A69D0" w:rsidRPr="003265B4">
        <w:rPr>
          <w:rFonts w:ascii="Times New Roman" w:hAnsi="Times New Roman" w:cs="Times New Roman"/>
          <w:sz w:val="24"/>
          <w:szCs w:val="24"/>
        </w:rPr>
        <w:t>Zb</w:t>
      </w:r>
      <w:proofErr w:type="spellEnd"/>
      <w:r w:rsidR="006A69D0" w:rsidRPr="003265B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A69D0" w:rsidRPr="003265B4" w:rsidRDefault="006A69D0" w:rsidP="006A6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9D0" w:rsidRPr="003265B4" w:rsidRDefault="006A69D0" w:rsidP="006A6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9D0" w:rsidRPr="00957C8B" w:rsidRDefault="006A69D0" w:rsidP="006A69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Podrobný opis predmetu zákazky (predmetu obstarávania): </w:t>
      </w:r>
    </w:p>
    <w:p w:rsidR="00957C8B" w:rsidRPr="003265B4" w:rsidRDefault="00957C8B" w:rsidP="0095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B1C" w:rsidRPr="003265B4" w:rsidRDefault="006A69D0" w:rsidP="006A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265B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Nomenklatúra - Spoločný slovník obstarávania (CPV), </w:t>
      </w:r>
    </w:p>
    <w:p w:rsidR="006A69D0" w:rsidRPr="003265B4" w:rsidRDefault="006A69D0" w:rsidP="006A6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65B4">
        <w:rPr>
          <w:rFonts w:ascii="Times New Roman" w:eastAsia="Times New Roman" w:hAnsi="Times New Roman" w:cs="Times New Roman"/>
          <w:sz w:val="24"/>
          <w:szCs w:val="24"/>
          <w:lang w:eastAsia="sk-SK"/>
        </w:rPr>
        <w:t>CPV kód: hlavný slovník</w:t>
      </w:r>
    </w:p>
    <w:p w:rsidR="00FD2B1C" w:rsidRPr="003265B4" w:rsidRDefault="00FD2B1C" w:rsidP="00FD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color w:val="000000"/>
          <w:sz w:val="24"/>
          <w:szCs w:val="24"/>
        </w:rPr>
        <w:t>31610000-5 Elektrické zariadenia pre motory a vozidlá</w:t>
      </w:r>
    </w:p>
    <w:p w:rsidR="00FD2B1C" w:rsidRPr="003265B4" w:rsidRDefault="00FD2B1C" w:rsidP="00FD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2E17" w:rsidRDefault="00D22E17" w:rsidP="00D22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2E17" w:rsidRPr="003265B4" w:rsidRDefault="00D22E17" w:rsidP="00D2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Charakteristika nabíjacej stanice: </w:t>
      </w:r>
    </w:p>
    <w:p w:rsidR="00D22E17" w:rsidRPr="003265B4" w:rsidRDefault="00D22E17" w:rsidP="00D22E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Samostatne stojaca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C nabíjacia stanica. </w:t>
      </w:r>
      <w:r w:rsidRPr="003265B4">
        <w:rPr>
          <w:rFonts w:ascii="Times New Roman" w:hAnsi="Times New Roman" w:cs="Times New Roman"/>
          <w:color w:val="000000" w:themeColor="text1"/>
          <w:sz w:val="24"/>
          <w:szCs w:val="24"/>
        </w:rPr>
        <w:t>Jedná sa o samostatne stojacu, verejne prístupnú nabíjaciu stanicu 24h denne, umiestnenú na pozemku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obstarávateľa pri budove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naexistujúcom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parkovacom mieste.</w:t>
      </w:r>
    </w:p>
    <w:p w:rsidR="00D22E17" w:rsidRPr="003265B4" w:rsidRDefault="00D22E17" w:rsidP="00D2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Typ stanice: </w:t>
      </w:r>
    </w:p>
    <w:p w:rsidR="00D22E17" w:rsidRDefault="00D22E17" w:rsidP="00D2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4210">
        <w:rPr>
          <w:rFonts w:ascii="Times New Roman" w:hAnsi="Times New Roman" w:cs="Times New Roman"/>
          <w:b/>
          <w:color w:val="000000"/>
          <w:sz w:val="24"/>
          <w:szCs w:val="24"/>
        </w:rPr>
        <w:t>DC</w:t>
      </w:r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 stojanová nabíjacia stanica </w:t>
      </w:r>
    </w:p>
    <w:p w:rsidR="00D22E17" w:rsidRPr="003265B4" w:rsidRDefault="00D22E17" w:rsidP="00D2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17" w:rsidRPr="003265B4" w:rsidRDefault="00D22E17" w:rsidP="00D2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Počet a typ nabíjacích konektorov: </w:t>
      </w:r>
    </w:p>
    <w:p w:rsidR="00D22E17" w:rsidRPr="003265B4" w:rsidRDefault="00D22E17" w:rsidP="00D2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1A57">
        <w:rPr>
          <w:rFonts w:ascii="Times New Roman" w:hAnsi="Times New Roman" w:cs="Times New Roman"/>
          <w:b/>
          <w:spacing w:val="7"/>
          <w:lang w:eastAsia="sk-SK"/>
        </w:rPr>
        <w:t xml:space="preserve">1 x CCS </w:t>
      </w:r>
      <w:proofErr w:type="spellStart"/>
      <w:r w:rsidRPr="00ED1A57">
        <w:rPr>
          <w:rFonts w:ascii="Times New Roman" w:hAnsi="Times New Roman" w:cs="Times New Roman"/>
          <w:b/>
          <w:spacing w:val="7"/>
          <w:lang w:eastAsia="sk-SK"/>
        </w:rPr>
        <w:t>Combo</w:t>
      </w:r>
      <w:proofErr w:type="spellEnd"/>
      <w:r w:rsidRPr="00ED1A57">
        <w:rPr>
          <w:rFonts w:ascii="Times New Roman" w:hAnsi="Times New Roman" w:cs="Times New Roman"/>
          <w:b/>
          <w:spacing w:val="7"/>
          <w:lang w:eastAsia="sk-SK"/>
        </w:rPr>
        <w:t xml:space="preserve"> 2</w:t>
      </w:r>
      <w:r w:rsidRPr="00F62E55">
        <w:rPr>
          <w:rFonts w:ascii="Times New Roman" w:hAnsi="Times New Roman" w:cs="Times New Roman"/>
          <w:spacing w:val="7"/>
          <w:lang w:eastAsia="sk-SK"/>
        </w:rPr>
        <w:t>, kábel, v zmysle normy IEC 62196</w:t>
      </w:r>
      <w:r>
        <w:rPr>
          <w:rFonts w:ascii="Times New Roman" w:hAnsi="Times New Roman" w:cs="Times New Roman"/>
          <w:spacing w:val="7"/>
          <w:lang w:eastAsia="sk-SK"/>
        </w:rPr>
        <w:t xml:space="preserve">, </w:t>
      </w:r>
      <w:r w:rsidRPr="003265B4">
        <w:rPr>
          <w:rFonts w:ascii="Times New Roman" w:hAnsi="Times New Roman" w:cs="Times New Roman"/>
          <w:color w:val="000000"/>
          <w:sz w:val="24"/>
          <w:szCs w:val="24"/>
        </w:rPr>
        <w:t>variant nabíjací kábel</w:t>
      </w:r>
    </w:p>
    <w:p w:rsidR="00D22E17" w:rsidRPr="003265B4" w:rsidRDefault="00D22E17" w:rsidP="00D2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2E17" w:rsidRPr="003265B4" w:rsidRDefault="00D22E17" w:rsidP="00D2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Výstupný výkon stanice: </w:t>
      </w:r>
    </w:p>
    <w:p w:rsidR="00D22E17" w:rsidRDefault="00D22E17" w:rsidP="00D2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7"/>
          <w:lang w:eastAsia="sk-SK"/>
        </w:rPr>
      </w:pPr>
      <w:r w:rsidRPr="00ED1A57">
        <w:rPr>
          <w:rFonts w:ascii="Times New Roman" w:hAnsi="Times New Roman" w:cs="Times New Roman"/>
          <w:b/>
          <w:spacing w:val="7"/>
          <w:lang w:eastAsia="sk-SK"/>
        </w:rPr>
        <w:t xml:space="preserve">max. </w:t>
      </w:r>
      <w:r>
        <w:rPr>
          <w:rFonts w:ascii="Times New Roman" w:hAnsi="Times New Roman" w:cs="Times New Roman"/>
          <w:b/>
          <w:spacing w:val="7"/>
          <w:lang w:eastAsia="sk-SK"/>
        </w:rPr>
        <w:t xml:space="preserve">1 x </w:t>
      </w:r>
      <w:r w:rsidRPr="00ED1A57">
        <w:rPr>
          <w:rFonts w:ascii="Times New Roman" w:hAnsi="Times New Roman" w:cs="Times New Roman"/>
          <w:b/>
          <w:spacing w:val="7"/>
          <w:lang w:eastAsia="sk-SK"/>
        </w:rPr>
        <w:t xml:space="preserve">25 </w:t>
      </w:r>
      <w:proofErr w:type="spellStart"/>
      <w:r w:rsidRPr="00ED1A57">
        <w:rPr>
          <w:rFonts w:ascii="Times New Roman" w:hAnsi="Times New Roman" w:cs="Times New Roman"/>
          <w:b/>
          <w:spacing w:val="7"/>
          <w:lang w:eastAsia="sk-SK"/>
        </w:rPr>
        <w:t>kW</w:t>
      </w:r>
      <w:proofErr w:type="spellEnd"/>
      <w:r>
        <w:rPr>
          <w:rFonts w:ascii="Times New Roman" w:hAnsi="Times New Roman" w:cs="Times New Roman"/>
          <w:b/>
          <w:spacing w:val="7"/>
          <w:lang w:eastAsia="sk-SK"/>
        </w:rPr>
        <w:t xml:space="preserve"> – jeden nabíjací bod</w:t>
      </w:r>
    </w:p>
    <w:p w:rsidR="00D22E17" w:rsidRDefault="00D22E17" w:rsidP="00D2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2E17" w:rsidRPr="00E306F8" w:rsidRDefault="00D22E17" w:rsidP="00D22E17">
      <w:pPr>
        <w:pStyle w:val="Bezriadkovania"/>
        <w:rPr>
          <w:rFonts w:ascii="Times New Roman" w:hAnsi="Times New Roman" w:cs="Times New Roman"/>
          <w:b/>
          <w:sz w:val="24"/>
          <w:lang w:eastAsia="sk-SK"/>
        </w:rPr>
      </w:pPr>
      <w:r w:rsidRPr="00E306F8">
        <w:rPr>
          <w:rFonts w:ascii="Times New Roman" w:hAnsi="Times New Roman" w:cs="Times New Roman"/>
          <w:b/>
          <w:sz w:val="24"/>
          <w:lang w:eastAsia="sk-SK"/>
        </w:rPr>
        <w:t>Všeobecné špecifikácie nabíjacej stanice</w:t>
      </w:r>
    </w:p>
    <w:p w:rsidR="00D22E17" w:rsidRPr="00F62E55" w:rsidRDefault="00D22E17" w:rsidP="00D22E17">
      <w:pPr>
        <w:pStyle w:val="Bezriadkovania"/>
        <w:rPr>
          <w:rFonts w:ascii="Times New Roman" w:hAnsi="Times New Roman" w:cs="Times New Roman"/>
          <w:b/>
          <w:lang w:eastAsia="sk-SK"/>
        </w:rPr>
      </w:pPr>
    </w:p>
    <w:p w:rsidR="00D22E17" w:rsidRPr="00E306F8" w:rsidRDefault="00D22E17" w:rsidP="00D22E17">
      <w:pPr>
        <w:pStyle w:val="Bezriadkovania"/>
        <w:rPr>
          <w:rFonts w:ascii="Times New Roman" w:hAnsi="Times New Roman" w:cs="Times New Roman"/>
          <w:spacing w:val="7"/>
          <w:sz w:val="24"/>
          <w:lang w:eastAsia="sk-SK"/>
        </w:rPr>
      </w:pPr>
      <w:r w:rsidRPr="00E306F8">
        <w:rPr>
          <w:rFonts w:ascii="Times New Roman" w:hAnsi="Times New Roman" w:cs="Times New Roman"/>
          <w:spacing w:val="7"/>
          <w:sz w:val="24"/>
          <w:lang w:eastAsia="sk-SK"/>
        </w:rPr>
        <w:t>Názov: 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tab/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tab/>
        <w:t>DC nabíjacia stanica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br/>
        <w:t>Prevedenie: 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tab/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tab/>
        <w:t>Stojanová</w:t>
      </w:r>
      <w:r w:rsidR="00F86155">
        <w:rPr>
          <w:rFonts w:ascii="Times New Roman" w:hAnsi="Times New Roman" w:cs="Times New Roman"/>
          <w:spacing w:val="7"/>
          <w:sz w:val="24"/>
          <w:lang w:eastAsia="sk-SK"/>
        </w:rPr>
        <w:t xml:space="preserve"> 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t xml:space="preserve">nabíjacia stanica </w:t>
      </w:r>
    </w:p>
    <w:p w:rsidR="00D22E17" w:rsidRPr="00E306F8" w:rsidRDefault="00D22E17" w:rsidP="00D22E17">
      <w:pPr>
        <w:pStyle w:val="Bezriadkovania"/>
        <w:rPr>
          <w:rFonts w:ascii="Times New Roman" w:hAnsi="Times New Roman" w:cs="Times New Roman"/>
          <w:sz w:val="24"/>
        </w:rPr>
      </w:pPr>
      <w:r w:rsidRPr="00E306F8">
        <w:rPr>
          <w:rFonts w:ascii="Times New Roman" w:hAnsi="Times New Roman" w:cs="Times New Roman"/>
          <w:spacing w:val="7"/>
          <w:sz w:val="24"/>
          <w:lang w:eastAsia="sk-SK"/>
        </w:rPr>
        <w:t>Vývody: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tab/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tab/>
        <w:t xml:space="preserve">1 x CCS </w:t>
      </w:r>
      <w:proofErr w:type="spellStart"/>
      <w:r w:rsidRPr="00E306F8">
        <w:rPr>
          <w:rFonts w:ascii="Times New Roman" w:hAnsi="Times New Roman" w:cs="Times New Roman"/>
          <w:spacing w:val="7"/>
          <w:sz w:val="24"/>
          <w:lang w:eastAsia="sk-SK"/>
        </w:rPr>
        <w:t>Combo</w:t>
      </w:r>
      <w:proofErr w:type="spellEnd"/>
      <w:r w:rsidRPr="00E306F8">
        <w:rPr>
          <w:rFonts w:ascii="Times New Roman" w:hAnsi="Times New Roman" w:cs="Times New Roman"/>
          <w:spacing w:val="7"/>
          <w:sz w:val="24"/>
          <w:lang w:eastAsia="sk-SK"/>
        </w:rPr>
        <w:t xml:space="preserve"> 2, kábel, v zmysle normy IEC 62196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br/>
      </w:r>
      <w:r w:rsidRPr="00E306F8">
        <w:rPr>
          <w:rFonts w:ascii="Times New Roman" w:hAnsi="Times New Roman" w:cs="Times New Roman"/>
          <w:sz w:val="24"/>
        </w:rPr>
        <w:t xml:space="preserve">Trieda krytia: </w:t>
      </w:r>
      <w:r w:rsidRPr="00E306F8">
        <w:rPr>
          <w:rFonts w:ascii="Times New Roman" w:hAnsi="Times New Roman" w:cs="Times New Roman"/>
          <w:sz w:val="24"/>
        </w:rPr>
        <w:tab/>
      </w:r>
      <w:r w:rsidRPr="00E306F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min. </w:t>
      </w:r>
      <w:r w:rsidRPr="00E306F8">
        <w:rPr>
          <w:rFonts w:ascii="Times New Roman" w:hAnsi="Times New Roman" w:cs="Times New Roman"/>
          <w:sz w:val="24"/>
        </w:rPr>
        <w:t xml:space="preserve">IP54 </w:t>
      </w:r>
    </w:p>
    <w:p w:rsidR="00D22E17" w:rsidRPr="00E306F8" w:rsidRDefault="00D22E17" w:rsidP="00D22E17">
      <w:pPr>
        <w:pStyle w:val="Bezriadkovania"/>
        <w:rPr>
          <w:rFonts w:ascii="Times New Roman" w:hAnsi="Times New Roman" w:cs="Times New Roman"/>
          <w:sz w:val="24"/>
        </w:rPr>
      </w:pPr>
      <w:r w:rsidRPr="00E306F8">
        <w:rPr>
          <w:rFonts w:ascii="Times New Roman" w:hAnsi="Times New Roman" w:cs="Times New Roman"/>
          <w:sz w:val="24"/>
        </w:rPr>
        <w:t xml:space="preserve">Výstup z nabíjacej stanice: jeden nabíjací kábel CCS </w:t>
      </w:r>
      <w:proofErr w:type="spellStart"/>
      <w:r w:rsidRPr="00E306F8">
        <w:rPr>
          <w:rFonts w:ascii="Times New Roman" w:hAnsi="Times New Roman" w:cs="Times New Roman"/>
          <w:sz w:val="24"/>
        </w:rPr>
        <w:t>Combo</w:t>
      </w:r>
      <w:proofErr w:type="spellEnd"/>
      <w:r w:rsidRPr="00E306F8">
        <w:rPr>
          <w:rFonts w:ascii="Times New Roman" w:hAnsi="Times New Roman" w:cs="Times New Roman"/>
          <w:sz w:val="24"/>
        </w:rPr>
        <w:t xml:space="preserve"> 2 </w:t>
      </w:r>
    </w:p>
    <w:p w:rsidR="00D22E17" w:rsidRPr="00E306F8" w:rsidRDefault="00D22E17" w:rsidP="00D22E17">
      <w:pPr>
        <w:pStyle w:val="Bezriadkovani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Odolnosť proti nárazu: </w:t>
      </w:r>
      <w:r w:rsidRPr="00E306F8">
        <w:rPr>
          <w:rFonts w:ascii="Times New Roman" w:hAnsi="Times New Roman" w:cs="Times New Roman"/>
          <w:sz w:val="24"/>
        </w:rPr>
        <w:t xml:space="preserve">IK10 </w:t>
      </w:r>
    </w:p>
    <w:p w:rsidR="00D22E17" w:rsidRPr="00E306F8" w:rsidRDefault="00D22E17" w:rsidP="00D22E17">
      <w:pPr>
        <w:pStyle w:val="Bezriadkovania"/>
        <w:rPr>
          <w:rFonts w:ascii="Times New Roman" w:hAnsi="Times New Roman" w:cs="Times New Roman"/>
          <w:sz w:val="24"/>
        </w:rPr>
      </w:pPr>
      <w:r w:rsidRPr="00E306F8">
        <w:rPr>
          <w:rFonts w:ascii="Times New Roman" w:hAnsi="Times New Roman" w:cs="Times New Roman"/>
          <w:sz w:val="24"/>
        </w:rPr>
        <w:t xml:space="preserve">Možnosť ochrany: </w:t>
      </w:r>
      <w:r w:rsidRPr="00E306F8">
        <w:rPr>
          <w:rFonts w:ascii="Times New Roman" w:hAnsi="Times New Roman" w:cs="Times New Roman"/>
          <w:sz w:val="24"/>
        </w:rPr>
        <w:tab/>
        <w:t xml:space="preserve">6mA DC monitoring </w:t>
      </w:r>
      <w:proofErr w:type="spellStart"/>
      <w:r w:rsidRPr="00E306F8">
        <w:rPr>
          <w:rFonts w:ascii="Times New Roman" w:hAnsi="Times New Roman" w:cs="Times New Roman"/>
          <w:sz w:val="24"/>
        </w:rPr>
        <w:t>zbytkového</w:t>
      </w:r>
      <w:proofErr w:type="spellEnd"/>
      <w:r w:rsidRPr="00E306F8">
        <w:rPr>
          <w:rFonts w:ascii="Times New Roman" w:hAnsi="Times New Roman" w:cs="Times New Roman"/>
          <w:sz w:val="24"/>
        </w:rPr>
        <w:t xml:space="preserve"> prúdu </w:t>
      </w:r>
    </w:p>
    <w:p w:rsidR="00D22E17" w:rsidRPr="00E306F8" w:rsidRDefault="00D22E17" w:rsidP="00D22E17">
      <w:pPr>
        <w:pStyle w:val="Bezriadkovania"/>
        <w:rPr>
          <w:rFonts w:ascii="Times New Roman" w:hAnsi="Times New Roman" w:cs="Times New Roman"/>
          <w:sz w:val="24"/>
          <w:lang w:eastAsia="sk-SK"/>
        </w:rPr>
      </w:pPr>
      <w:r>
        <w:rPr>
          <w:rFonts w:ascii="Times New Roman" w:hAnsi="Times New Roman" w:cs="Times New Roman"/>
          <w:spacing w:val="7"/>
          <w:sz w:val="24"/>
          <w:lang w:eastAsia="sk-SK"/>
        </w:rPr>
        <w:t xml:space="preserve">Prevádzková teplota: 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t>-30°C až 50°C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br/>
        <w:t>Teplota skladovania:-40°C až 70°C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br/>
      </w:r>
    </w:p>
    <w:p w:rsidR="00D22E17" w:rsidRPr="00E306F8" w:rsidRDefault="00D22E17" w:rsidP="00D22E17">
      <w:pPr>
        <w:pStyle w:val="Bezriadkovania"/>
        <w:rPr>
          <w:rFonts w:ascii="Times New Roman" w:hAnsi="Times New Roman" w:cs="Times New Roman"/>
          <w:b/>
          <w:sz w:val="24"/>
          <w:lang w:eastAsia="sk-SK"/>
        </w:rPr>
      </w:pPr>
      <w:r w:rsidRPr="00E306F8">
        <w:rPr>
          <w:rFonts w:ascii="Times New Roman" w:hAnsi="Times New Roman" w:cs="Times New Roman"/>
          <w:b/>
          <w:sz w:val="24"/>
          <w:lang w:eastAsia="sk-SK"/>
        </w:rPr>
        <w:t>Elektrické špecifikácie nabíjacej stanice</w:t>
      </w:r>
    </w:p>
    <w:p w:rsidR="00D22E17" w:rsidRPr="00F62E55" w:rsidRDefault="00D22E17" w:rsidP="00D22E17">
      <w:pPr>
        <w:pStyle w:val="Bezriadkovania"/>
        <w:rPr>
          <w:rFonts w:ascii="Times New Roman" w:hAnsi="Times New Roman" w:cs="Times New Roman"/>
          <w:b/>
          <w:lang w:eastAsia="sk-SK"/>
        </w:rPr>
      </w:pPr>
    </w:p>
    <w:p w:rsidR="00D22E17" w:rsidRPr="00E306F8" w:rsidRDefault="00D22E17" w:rsidP="00D22E17">
      <w:pPr>
        <w:pStyle w:val="Bezriadkovania"/>
        <w:rPr>
          <w:rFonts w:ascii="Times New Roman" w:hAnsi="Times New Roman" w:cs="Times New Roman"/>
          <w:spacing w:val="7"/>
          <w:sz w:val="24"/>
          <w:lang w:eastAsia="sk-SK"/>
        </w:rPr>
      </w:pPr>
      <w:r w:rsidRPr="00E306F8">
        <w:rPr>
          <w:rFonts w:ascii="Times New Roman" w:hAnsi="Times New Roman" w:cs="Times New Roman"/>
          <w:spacing w:val="7"/>
          <w:sz w:val="24"/>
          <w:lang w:eastAsia="sk-SK"/>
        </w:rPr>
        <w:t>Inštalovaný výkon: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tab/>
        <w:t xml:space="preserve">max. 1 x 25 </w:t>
      </w:r>
      <w:proofErr w:type="spellStart"/>
      <w:r w:rsidRPr="00E306F8">
        <w:rPr>
          <w:rFonts w:ascii="Times New Roman" w:hAnsi="Times New Roman" w:cs="Times New Roman"/>
          <w:spacing w:val="7"/>
          <w:sz w:val="24"/>
          <w:lang w:eastAsia="sk-SK"/>
        </w:rPr>
        <w:t>kW</w:t>
      </w:r>
      <w:proofErr w:type="spellEnd"/>
      <w:r w:rsidRPr="00E306F8">
        <w:rPr>
          <w:rFonts w:ascii="Times New Roman" w:hAnsi="Times New Roman" w:cs="Times New Roman"/>
          <w:spacing w:val="7"/>
          <w:sz w:val="24"/>
          <w:lang w:eastAsia="sk-SK"/>
        </w:rPr>
        <w:br/>
        <w:t>Vstupné napätie: 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tab/>
        <w:t>230V, AC ± 10% (1P) / 400V, AC ± 10% (3P)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br/>
        <w:t>Max prúd: 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tab/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tab/>
        <w:t xml:space="preserve">32A, prierez kábla do min 5x6mm2 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br/>
        <w:t>Nabíjací prúd: 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tab/>
        <w:t>konfigurovateľný od 6A do 32A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br/>
        <w:t>Nominálna frekvencia: 50Hz/60Hz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br/>
        <w:t>Meranie: 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tab/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tab/>
        <w:t>Trieda B</w:t>
      </w:r>
      <w:r>
        <w:rPr>
          <w:rFonts w:ascii="Times New Roman" w:hAnsi="Times New Roman" w:cs="Times New Roman"/>
          <w:spacing w:val="7"/>
          <w:sz w:val="24"/>
          <w:lang w:eastAsia="sk-SK"/>
        </w:rPr>
        <w:t xml:space="preserve"> - EN50470</w:t>
      </w:r>
      <w:r>
        <w:rPr>
          <w:rFonts w:ascii="Times New Roman" w:hAnsi="Times New Roman" w:cs="Times New Roman"/>
          <w:spacing w:val="7"/>
          <w:sz w:val="24"/>
          <w:lang w:eastAsia="sk-SK"/>
        </w:rPr>
        <w:br/>
      </w:r>
      <w:proofErr w:type="spellStart"/>
      <w:r>
        <w:rPr>
          <w:rFonts w:ascii="Times New Roman" w:hAnsi="Times New Roman" w:cs="Times New Roman"/>
          <w:spacing w:val="7"/>
          <w:sz w:val="24"/>
          <w:lang w:eastAsia="sk-SK"/>
        </w:rPr>
        <w:t>Prepäťová</w:t>
      </w:r>
      <w:proofErr w:type="spellEnd"/>
      <w:r>
        <w:rPr>
          <w:rFonts w:ascii="Times New Roman" w:hAnsi="Times New Roman" w:cs="Times New Roman"/>
          <w:spacing w:val="7"/>
          <w:sz w:val="24"/>
          <w:lang w:eastAsia="sk-SK"/>
        </w:rPr>
        <w:t xml:space="preserve"> kategória: 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t>CAT III</w:t>
      </w:r>
    </w:p>
    <w:p w:rsidR="00D22E17" w:rsidRPr="00E306F8" w:rsidRDefault="00D22E17" w:rsidP="00D22E17">
      <w:pPr>
        <w:pStyle w:val="Bezriadkovania"/>
        <w:rPr>
          <w:rFonts w:ascii="Times New Roman" w:hAnsi="Times New Roman" w:cs="Times New Roman"/>
          <w:sz w:val="24"/>
        </w:rPr>
      </w:pPr>
      <w:r w:rsidRPr="00E306F8">
        <w:rPr>
          <w:rFonts w:ascii="Times New Roman" w:hAnsi="Times New Roman" w:cs="Times New Roman"/>
          <w:sz w:val="24"/>
        </w:rPr>
        <w:t xml:space="preserve">Možnosť ochrany: </w:t>
      </w:r>
      <w:r w:rsidRPr="00E306F8">
        <w:rPr>
          <w:rFonts w:ascii="Times New Roman" w:hAnsi="Times New Roman" w:cs="Times New Roman"/>
          <w:sz w:val="24"/>
        </w:rPr>
        <w:tab/>
        <w:t xml:space="preserve">6mA DC monitoring </w:t>
      </w:r>
      <w:proofErr w:type="spellStart"/>
      <w:r w:rsidRPr="00E306F8">
        <w:rPr>
          <w:rFonts w:ascii="Times New Roman" w:hAnsi="Times New Roman" w:cs="Times New Roman"/>
          <w:sz w:val="24"/>
        </w:rPr>
        <w:t>zbytkového</w:t>
      </w:r>
      <w:proofErr w:type="spellEnd"/>
      <w:r w:rsidRPr="00E306F8">
        <w:rPr>
          <w:rFonts w:ascii="Times New Roman" w:hAnsi="Times New Roman" w:cs="Times New Roman"/>
          <w:sz w:val="24"/>
        </w:rPr>
        <w:t xml:space="preserve"> prúdu </w:t>
      </w:r>
    </w:p>
    <w:p w:rsidR="00D22E17" w:rsidRPr="00E306F8" w:rsidRDefault="00D22E17" w:rsidP="00D22E17">
      <w:pPr>
        <w:pStyle w:val="Bezriadkovania"/>
        <w:rPr>
          <w:rFonts w:ascii="Times New Roman" w:hAnsi="Times New Roman" w:cs="Times New Roman"/>
          <w:sz w:val="24"/>
        </w:rPr>
      </w:pPr>
      <w:r w:rsidRPr="00E306F8">
        <w:rPr>
          <w:rFonts w:ascii="Times New Roman" w:hAnsi="Times New Roman" w:cs="Times New Roman"/>
          <w:sz w:val="24"/>
        </w:rPr>
        <w:t xml:space="preserve">Prúdový chránič: </w:t>
      </w:r>
      <w:r w:rsidRPr="00E306F8">
        <w:rPr>
          <w:rFonts w:ascii="Times New Roman" w:hAnsi="Times New Roman" w:cs="Times New Roman"/>
          <w:sz w:val="24"/>
        </w:rPr>
        <w:tab/>
        <w:t xml:space="preserve">typ A/B (on </w:t>
      </w:r>
      <w:proofErr w:type="spellStart"/>
      <w:r w:rsidRPr="00E306F8">
        <w:rPr>
          <w:rFonts w:ascii="Times New Roman" w:hAnsi="Times New Roman" w:cs="Times New Roman"/>
          <w:sz w:val="24"/>
        </w:rPr>
        <w:t>board</w:t>
      </w:r>
      <w:proofErr w:type="spellEnd"/>
      <w:r w:rsidRPr="00E306F8">
        <w:rPr>
          <w:rFonts w:ascii="Times New Roman" w:hAnsi="Times New Roman" w:cs="Times New Roman"/>
          <w:sz w:val="24"/>
        </w:rPr>
        <w:t xml:space="preserve">) </w:t>
      </w:r>
    </w:p>
    <w:p w:rsidR="00D22E17" w:rsidRPr="003265B4" w:rsidRDefault="00D22E17" w:rsidP="00D2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2E17" w:rsidRDefault="00D22E17" w:rsidP="00D2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Autentifikácia zákazníka: </w:t>
      </w:r>
    </w:p>
    <w:p w:rsidR="00D22E17" w:rsidRPr="003265B4" w:rsidRDefault="00D22E17" w:rsidP="00D2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2E17" w:rsidRPr="003265B4" w:rsidRDefault="00D22E17" w:rsidP="00D2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RFID čítačka kariet s uplatnením kryptografických bezpečnostných mechanizmov, ako je to napr. v kartách </w:t>
      </w:r>
      <w:proofErr w:type="spellStart"/>
      <w:r w:rsidRPr="003265B4">
        <w:rPr>
          <w:rFonts w:ascii="Times New Roman" w:hAnsi="Times New Roman" w:cs="Times New Roman"/>
          <w:color w:val="000000"/>
          <w:sz w:val="24"/>
          <w:szCs w:val="24"/>
        </w:rPr>
        <w:t>MIFAREDESFire</w:t>
      </w:r>
      <w:proofErr w:type="spellEnd"/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 a pod., alebo autentifikácia cez internet/mobilnú aplikáciu aj s možnosťou ad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 hoc platby za nabíjanie použitím nástrojov EIM ( </w:t>
      </w:r>
      <w:proofErr w:type="spellStart"/>
      <w:r w:rsidRPr="003265B4">
        <w:rPr>
          <w:rFonts w:ascii="Times New Roman" w:hAnsi="Times New Roman" w:cs="Times New Roman"/>
          <w:color w:val="000000"/>
          <w:sz w:val="24"/>
          <w:szCs w:val="24"/>
        </w:rPr>
        <w:t>External</w:t>
      </w:r>
      <w:proofErr w:type="spellEnd"/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5B4">
        <w:rPr>
          <w:rFonts w:ascii="Times New Roman" w:hAnsi="Times New Roman" w:cs="Times New Roman"/>
          <w:color w:val="000000"/>
          <w:sz w:val="24"/>
          <w:szCs w:val="24"/>
        </w:rPr>
        <w:t>Identification</w:t>
      </w:r>
      <w:proofErr w:type="spellEnd"/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5B4">
        <w:rPr>
          <w:rFonts w:ascii="Times New Roman" w:hAnsi="Times New Roman" w:cs="Times New Roman"/>
          <w:color w:val="000000"/>
          <w:sz w:val="24"/>
          <w:szCs w:val="24"/>
        </w:rPr>
        <w:t>Means</w:t>
      </w:r>
      <w:proofErr w:type="spellEnd"/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, ako je QR kód, RFID karta alebo kreditná debetná karta), a príprava na </w:t>
      </w:r>
      <w:proofErr w:type="spellStart"/>
      <w:r w:rsidRPr="003265B4">
        <w:rPr>
          <w:rFonts w:ascii="Times New Roman" w:hAnsi="Times New Roman" w:cs="Times New Roman"/>
          <w:color w:val="000000"/>
          <w:sz w:val="24"/>
          <w:szCs w:val="24"/>
        </w:rPr>
        <w:t>Plug&amp;Charge</w:t>
      </w:r>
      <w:proofErr w:type="spellEnd"/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 (všetky aspekty autentifikácie, autorizácie inteligentného riadenia nabíjania a účtovanie sa realizujú automaticky po pripojení nabíjacieho kábla) RFID čítačka kariet alebo autentifikácia cez internet/mobilnú aplikáciu.</w:t>
      </w:r>
    </w:p>
    <w:p w:rsidR="00D22E17" w:rsidRPr="003265B4" w:rsidRDefault="00D22E17" w:rsidP="00D2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2E17" w:rsidRPr="003265B4" w:rsidRDefault="00D22E17" w:rsidP="00D2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Komunikácia s </w:t>
      </w:r>
      <w:proofErr w:type="spellStart"/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back-end</w:t>
      </w:r>
      <w:proofErr w:type="spellEnd"/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systémom: </w:t>
      </w:r>
    </w:p>
    <w:p w:rsidR="00D22E17" w:rsidRDefault="00D22E17" w:rsidP="00D2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GSM s podporou 3</w:t>
      </w:r>
      <w:r w:rsidRPr="003265B4">
        <w:rPr>
          <w:rFonts w:ascii="Times New Roman" w:hAnsi="Times New Roman" w:cs="Times New Roman"/>
          <w:color w:val="000000"/>
          <w:sz w:val="24"/>
          <w:szCs w:val="24"/>
        </w:rPr>
        <w:t>G siete a podpora protokolu OCPP 1.6 s možnosťou aktualizácie na vyššie verzie</w:t>
      </w:r>
    </w:p>
    <w:p w:rsidR="00D22E17" w:rsidRDefault="00D22E17" w:rsidP="00D2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17" w:rsidRPr="00E306F8" w:rsidRDefault="00D22E17" w:rsidP="00D2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06F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Roz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Pr="00E306F8">
        <w:rPr>
          <w:rFonts w:ascii="Times New Roman" w:hAnsi="Times New Roman" w:cs="Times New Roman"/>
          <w:b/>
          <w:color w:val="000000"/>
          <w:sz w:val="24"/>
          <w:szCs w:val="24"/>
        </w:rPr>
        <w:t>ranie:</w:t>
      </w:r>
    </w:p>
    <w:p w:rsidR="00D22E17" w:rsidRDefault="00D22E17" w:rsidP="00D2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7"/>
          <w:lang w:eastAsia="sk-SK"/>
        </w:rPr>
      </w:pPr>
      <w:r w:rsidRPr="00F62E55">
        <w:rPr>
          <w:rFonts w:ascii="Times New Roman" w:hAnsi="Times New Roman" w:cs="Times New Roman"/>
          <w:spacing w:val="7"/>
          <w:lang w:eastAsia="sk-SK"/>
        </w:rPr>
        <w:t>dotyková obrazovka / mobilná aplikácia</w:t>
      </w:r>
    </w:p>
    <w:p w:rsidR="00D22E17" w:rsidRPr="00F62E55" w:rsidRDefault="00D22E17" w:rsidP="00D22E17">
      <w:pPr>
        <w:pStyle w:val="Bezriadkovania"/>
        <w:rPr>
          <w:rFonts w:ascii="Times New Roman" w:hAnsi="Times New Roman" w:cs="Times New Roman"/>
          <w:spacing w:val="7"/>
          <w:lang w:eastAsia="sk-SK"/>
        </w:rPr>
      </w:pPr>
      <w:r w:rsidRPr="00F62E55">
        <w:rPr>
          <w:rFonts w:ascii="Times New Roman" w:hAnsi="Times New Roman" w:cs="Times New Roman"/>
          <w:spacing w:val="7"/>
          <w:lang w:eastAsia="sk-SK"/>
        </w:rPr>
        <w:t>automatický výber vozidla, informácie na obrazovke o stave nabíjania</w:t>
      </w:r>
      <w:r>
        <w:rPr>
          <w:rFonts w:ascii="Times New Roman" w:hAnsi="Times New Roman" w:cs="Times New Roman"/>
          <w:spacing w:val="7"/>
          <w:lang w:eastAsia="sk-SK"/>
        </w:rPr>
        <w:t xml:space="preserve">, </w:t>
      </w:r>
      <w:r w:rsidRPr="00F62E55">
        <w:rPr>
          <w:rFonts w:ascii="Times New Roman" w:hAnsi="Times New Roman" w:cs="Times New Roman"/>
        </w:rPr>
        <w:t>indikácia stavov trojfarebnou LED  (voľno, nabíjanie, chyba)</w:t>
      </w:r>
    </w:p>
    <w:p w:rsidR="00D22E17" w:rsidRPr="003265B4" w:rsidRDefault="00D22E17" w:rsidP="00D2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2E17" w:rsidRPr="003265B4" w:rsidRDefault="00D22E17" w:rsidP="00D2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Parkovanie: </w:t>
      </w:r>
    </w:p>
    <w:p w:rsidR="00D22E17" w:rsidRPr="003265B4" w:rsidRDefault="00D22E17" w:rsidP="00D2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 vyhradené parkovacie miesto</w:t>
      </w:r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 prislúchajúce k nabíjacej stanici s príslušným vodorovným a zvislým dopravným značením</w:t>
      </w:r>
    </w:p>
    <w:p w:rsidR="00D22E17" w:rsidRPr="003265B4" w:rsidRDefault="00D22E17" w:rsidP="00D2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2E17" w:rsidRPr="003265B4" w:rsidRDefault="00D22E17" w:rsidP="00D2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Roaming: </w:t>
      </w:r>
    </w:p>
    <w:p w:rsidR="00D22E17" w:rsidRPr="003265B4" w:rsidRDefault="00D22E17" w:rsidP="00D2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Do troch mesiacov od uvedenia nabíjacej stanice do prevádzky musí byť stanica napojená na niektorú z medzinárodných </w:t>
      </w:r>
      <w:proofErr w:type="spellStart"/>
      <w:r w:rsidRPr="003265B4">
        <w:rPr>
          <w:rFonts w:ascii="Times New Roman" w:hAnsi="Times New Roman" w:cs="Times New Roman"/>
          <w:color w:val="000000"/>
          <w:sz w:val="24"/>
          <w:szCs w:val="24"/>
        </w:rPr>
        <w:t>roamingových</w:t>
      </w:r>
      <w:proofErr w:type="spellEnd"/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 platforiem (rôzne </w:t>
      </w:r>
      <w:proofErr w:type="spellStart"/>
      <w:r w:rsidRPr="003265B4">
        <w:rPr>
          <w:rFonts w:ascii="Times New Roman" w:hAnsi="Times New Roman" w:cs="Times New Roman"/>
          <w:color w:val="000000"/>
          <w:sz w:val="24"/>
          <w:szCs w:val="24"/>
        </w:rPr>
        <w:t>roamingové</w:t>
      </w:r>
      <w:proofErr w:type="spellEnd"/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 platformy, ktoré pôsobia v Európe, napríklad </w:t>
      </w:r>
      <w:proofErr w:type="spellStart"/>
      <w:r w:rsidRPr="003265B4">
        <w:rPr>
          <w:rFonts w:ascii="Times New Roman" w:hAnsi="Times New Roman" w:cs="Times New Roman"/>
          <w:color w:val="000000"/>
          <w:sz w:val="24"/>
          <w:szCs w:val="24"/>
        </w:rPr>
        <w:t>Hubject</w:t>
      </w:r>
      <w:proofErr w:type="spellEnd"/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65B4">
        <w:rPr>
          <w:rFonts w:ascii="Times New Roman" w:hAnsi="Times New Roman" w:cs="Times New Roman"/>
          <w:color w:val="000000"/>
          <w:sz w:val="24"/>
          <w:szCs w:val="24"/>
        </w:rPr>
        <w:t>Ladenetz</w:t>
      </w:r>
      <w:proofErr w:type="spellEnd"/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265B4">
        <w:rPr>
          <w:rFonts w:ascii="Times New Roman" w:hAnsi="Times New Roman" w:cs="Times New Roman"/>
          <w:color w:val="000000"/>
          <w:sz w:val="24"/>
          <w:szCs w:val="24"/>
        </w:rPr>
        <w:t>Gireve</w:t>
      </w:r>
      <w:proofErr w:type="spellEnd"/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 a iné).</w:t>
      </w:r>
    </w:p>
    <w:p w:rsidR="00D22E17" w:rsidRPr="003265B4" w:rsidRDefault="00D22E17" w:rsidP="00D2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2E17" w:rsidRPr="003265B4" w:rsidRDefault="00D22E17" w:rsidP="00D2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Správa o využívaní stanice: </w:t>
      </w:r>
    </w:p>
    <w:p w:rsidR="00D22E17" w:rsidRPr="003265B4" w:rsidRDefault="00D22E17" w:rsidP="00D2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color w:val="000000"/>
          <w:sz w:val="24"/>
          <w:szCs w:val="24"/>
        </w:rPr>
        <w:t>Správa o využívaní stanice musí obsahovať informácie o nabíjacej stanici a jej využívaní za príslušný kalendárny rok, t. j. spotreba elektrickej energie počet nabíjacích cyklov, priemerná spotreba na jedno nabitie, priemerná dĺžka jedného nabíjacieho cyklu.</w:t>
      </w:r>
    </w:p>
    <w:p w:rsidR="00D22E17" w:rsidRPr="003265B4" w:rsidRDefault="00D22E17" w:rsidP="00D2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2E17" w:rsidRPr="003265B4" w:rsidRDefault="00D22E17" w:rsidP="00D2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Spôsoby platenia za nabíjanie:</w:t>
      </w:r>
    </w:p>
    <w:p w:rsidR="00D22E17" w:rsidRPr="003265B4" w:rsidRDefault="00D22E17" w:rsidP="00D2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color w:val="000000"/>
          <w:sz w:val="24"/>
          <w:szCs w:val="24"/>
        </w:rPr>
        <w:t>Implementácia oboch štandardných platobných spôsobov:</w:t>
      </w:r>
    </w:p>
    <w:p w:rsidR="00D22E17" w:rsidRPr="003265B4" w:rsidRDefault="00D22E17" w:rsidP="00D22E1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Tzv. </w:t>
      </w:r>
      <w:proofErr w:type="spellStart"/>
      <w:r w:rsidRPr="003265B4">
        <w:rPr>
          <w:rFonts w:ascii="Times New Roman" w:hAnsi="Times New Roman" w:cs="Times New Roman"/>
          <w:color w:val="000000"/>
          <w:sz w:val="24"/>
          <w:szCs w:val="24"/>
        </w:rPr>
        <w:t>ad-hoc</w:t>
      </w:r>
      <w:proofErr w:type="spellEnd"/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5B4">
        <w:rPr>
          <w:rFonts w:ascii="Times New Roman" w:hAnsi="Times New Roman" w:cs="Times New Roman"/>
          <w:color w:val="000000"/>
          <w:sz w:val="24"/>
          <w:szCs w:val="24"/>
        </w:rPr>
        <w:t>payment</w:t>
      </w:r>
      <w:proofErr w:type="spellEnd"/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 systému umožňujúci platbu za službu aj neregistrovaným zákazníkom ( nediskriminačný prístup)</w:t>
      </w:r>
    </w:p>
    <w:p w:rsidR="00D22E17" w:rsidRPr="003265B4" w:rsidRDefault="00D22E17" w:rsidP="00D22E1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Tzv. </w:t>
      </w:r>
      <w:proofErr w:type="spellStart"/>
      <w:r w:rsidRPr="003265B4">
        <w:rPr>
          <w:rFonts w:ascii="Times New Roman" w:hAnsi="Times New Roman" w:cs="Times New Roman"/>
          <w:color w:val="000000"/>
          <w:sz w:val="24"/>
          <w:szCs w:val="24"/>
        </w:rPr>
        <w:t>membership</w:t>
      </w:r>
      <w:proofErr w:type="spellEnd"/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5B4">
        <w:rPr>
          <w:rFonts w:ascii="Times New Roman" w:hAnsi="Times New Roman" w:cs="Times New Roman"/>
          <w:color w:val="000000"/>
          <w:sz w:val="24"/>
          <w:szCs w:val="24"/>
        </w:rPr>
        <w:t>payment</w:t>
      </w:r>
      <w:proofErr w:type="spellEnd"/>
      <w:r w:rsidRPr="003265B4">
        <w:rPr>
          <w:rFonts w:ascii="Times New Roman" w:hAnsi="Times New Roman" w:cs="Times New Roman"/>
          <w:color w:val="000000"/>
          <w:sz w:val="24"/>
          <w:szCs w:val="24"/>
        </w:rPr>
        <w:t xml:space="preserve"> pre registrovaných zákazníkov poskytovateľa služby.</w:t>
      </w:r>
    </w:p>
    <w:p w:rsidR="00FD2B1C" w:rsidRPr="003265B4" w:rsidRDefault="00FD2B1C" w:rsidP="00FD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57C8B" w:rsidRPr="00957C8B" w:rsidRDefault="00E56DC3" w:rsidP="006A69D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Predpokladaná hodnota zákazky:</w:t>
      </w: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A69D0" w:rsidRPr="007265F3" w:rsidRDefault="00957C8B" w:rsidP="00957C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4"/>
          <w:u w:val="doub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D6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22E17" w:rsidRPr="007265F3">
        <w:rPr>
          <w:rFonts w:ascii="Arial" w:hAnsi="Arial" w:cs="Arial"/>
          <w:b/>
          <w:i/>
          <w:sz w:val="28"/>
          <w:szCs w:val="24"/>
          <w:u w:val="double"/>
        </w:rPr>
        <w:t>10</w:t>
      </w:r>
      <w:r w:rsidR="007265F3">
        <w:rPr>
          <w:rFonts w:ascii="Arial" w:hAnsi="Arial" w:cs="Arial"/>
          <w:b/>
          <w:i/>
          <w:sz w:val="28"/>
          <w:szCs w:val="24"/>
          <w:u w:val="double"/>
        </w:rPr>
        <w:t>.</w:t>
      </w:r>
      <w:r w:rsidR="007265F3" w:rsidRPr="007265F3">
        <w:rPr>
          <w:rFonts w:ascii="Arial" w:hAnsi="Arial" w:cs="Arial"/>
          <w:b/>
          <w:i/>
          <w:sz w:val="28"/>
          <w:szCs w:val="24"/>
          <w:u w:val="double"/>
        </w:rPr>
        <w:t>770</w:t>
      </w:r>
      <w:r w:rsidR="003F5E7E" w:rsidRPr="007265F3">
        <w:rPr>
          <w:rFonts w:ascii="Arial" w:hAnsi="Arial" w:cs="Arial"/>
          <w:b/>
          <w:i/>
          <w:sz w:val="28"/>
          <w:szCs w:val="24"/>
          <w:u w:val="double"/>
        </w:rPr>
        <w:t>,</w:t>
      </w:r>
      <w:r w:rsidR="007265F3" w:rsidRPr="007265F3">
        <w:rPr>
          <w:rFonts w:ascii="Arial" w:hAnsi="Arial" w:cs="Arial"/>
          <w:b/>
          <w:i/>
          <w:sz w:val="28"/>
          <w:szCs w:val="24"/>
          <w:u w:val="double"/>
        </w:rPr>
        <w:t>54</w:t>
      </w:r>
      <w:r w:rsidR="003F5E7E" w:rsidRPr="007265F3">
        <w:rPr>
          <w:rFonts w:ascii="Arial" w:hAnsi="Arial" w:cs="Arial"/>
          <w:b/>
          <w:i/>
          <w:sz w:val="28"/>
          <w:szCs w:val="24"/>
          <w:u w:val="double"/>
        </w:rPr>
        <w:t>€ bez DPH</w:t>
      </w:r>
    </w:p>
    <w:p w:rsidR="00957C8B" w:rsidRPr="004D622D" w:rsidRDefault="00957C8B" w:rsidP="0095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622D" w:rsidRPr="004D622D" w:rsidRDefault="004D622D" w:rsidP="004D622D">
      <w:pPr>
        <w:autoSpaceDE w:val="0"/>
        <w:autoSpaceDN w:val="0"/>
        <w:adjustRightInd w:val="0"/>
        <w:rPr>
          <w:rStyle w:val="red"/>
          <w:rFonts w:ascii="Times New Roman" w:hAnsi="Times New Roman" w:cs="Times New Roman"/>
          <w:sz w:val="24"/>
          <w:szCs w:val="24"/>
        </w:rPr>
      </w:pPr>
      <w:r w:rsidRPr="004D622D">
        <w:rPr>
          <w:rStyle w:val="red"/>
          <w:rFonts w:ascii="Times New Roman" w:hAnsi="Times New Roman" w:cs="Times New Roman"/>
          <w:sz w:val="24"/>
          <w:szCs w:val="24"/>
        </w:rPr>
        <w:t>Predpokladaná hodnota zákazky bola určená na základe finančných limitov stanovených príslušnou výzvou „</w:t>
      </w:r>
      <w:r w:rsidRPr="003265B4">
        <w:rPr>
          <w:rFonts w:ascii="Times New Roman" w:hAnsi="Times New Roman" w:cs="Times New Roman"/>
          <w:sz w:val="24"/>
          <w:szCs w:val="24"/>
        </w:rPr>
        <w:t xml:space="preserve">Výstavba, prestavba a rekonštrukcia verejne prístupných elektrických nabíjacích staníc, kód </w:t>
      </w:r>
      <w:r w:rsidR="002036BB" w:rsidRPr="002036BB">
        <w:rPr>
          <w:rFonts w:ascii="Times New Roman" w:hAnsi="Times New Roman" w:cs="Times New Roman"/>
          <w:sz w:val="24"/>
          <w:szCs w:val="24"/>
        </w:rPr>
        <w:t>11378/2020-4210-52028</w:t>
      </w:r>
      <w:r w:rsidRPr="004D622D">
        <w:rPr>
          <w:rStyle w:val="red"/>
          <w:rFonts w:ascii="Times New Roman" w:hAnsi="Times New Roman" w:cs="Times New Roman"/>
          <w:sz w:val="24"/>
          <w:szCs w:val="24"/>
        </w:rPr>
        <w:t xml:space="preserve">“ </w:t>
      </w:r>
      <w:r>
        <w:rPr>
          <w:rStyle w:val="red"/>
          <w:rFonts w:ascii="Times New Roman" w:hAnsi="Times New Roman" w:cs="Times New Roman"/>
          <w:sz w:val="24"/>
          <w:szCs w:val="24"/>
        </w:rPr>
        <w:t xml:space="preserve">podľa autorizovaného rozpočtu projektu </w:t>
      </w:r>
      <w:r w:rsidRPr="004D622D">
        <w:rPr>
          <w:rStyle w:val="red"/>
          <w:rFonts w:ascii="Times New Roman" w:hAnsi="Times New Roman" w:cs="Times New Roman"/>
          <w:sz w:val="24"/>
          <w:szCs w:val="24"/>
        </w:rPr>
        <w:t xml:space="preserve">a v súlade s ustanoveniami §6 zákona o verejnom obstarávaní. </w:t>
      </w:r>
    </w:p>
    <w:p w:rsidR="00FD2B1C" w:rsidRPr="00BA3693" w:rsidRDefault="006A69D0" w:rsidP="00FD2B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Lehoty na dodanie </w:t>
      </w:r>
      <w:r w:rsidR="00E56DC3"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dokončenie </w:t>
      </w:r>
      <w:r w:rsidR="003F5E7E"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zhotovenia predmetu </w:t>
      </w:r>
      <w:r w:rsidR="007265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zmluvy: 6</w:t>
      </w:r>
      <w:r w:rsidR="00C052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dní od účinnosti zmluvy </w:t>
      </w:r>
    </w:p>
    <w:p w:rsidR="00BA3693" w:rsidRPr="003265B4" w:rsidRDefault="00BA3693" w:rsidP="00BA3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DC3" w:rsidRPr="003265B4" w:rsidRDefault="006A69D0" w:rsidP="003F5E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Financovanie predmetu zákazky: </w:t>
      </w:r>
      <w:r w:rsidR="00E56DC3"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E56DC3" w:rsidRPr="003265B4" w:rsidRDefault="00E56DC3" w:rsidP="00E5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5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základe vystavenej faktúry od dodávateľa. </w:t>
      </w:r>
      <w:r w:rsidRPr="003265B4">
        <w:rPr>
          <w:rFonts w:ascii="Times New Roman" w:hAnsi="Times New Roman" w:cs="Times New Roman"/>
          <w:sz w:val="24"/>
          <w:szCs w:val="24"/>
        </w:rPr>
        <w:t xml:space="preserve">Splatnosť faktúry je 30 dní od jej doručenia.  </w:t>
      </w:r>
    </w:p>
    <w:p w:rsidR="003F5E7E" w:rsidRDefault="00E56DC3" w:rsidP="00E5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5B4">
        <w:rPr>
          <w:rFonts w:ascii="Times New Roman" w:hAnsi="Times New Roman" w:cs="Times New Roman"/>
          <w:sz w:val="24"/>
          <w:szCs w:val="24"/>
        </w:rPr>
        <w:t>Financované z finančnej schémy</w:t>
      </w:r>
      <w:r w:rsidR="003F5E7E" w:rsidRPr="003265B4">
        <w:rPr>
          <w:rFonts w:ascii="Times New Roman" w:hAnsi="Times New Roman" w:cs="Times New Roman"/>
          <w:sz w:val="24"/>
          <w:szCs w:val="24"/>
        </w:rPr>
        <w:t xml:space="preserve"> MH SR: Výstavba, prestavba a rekonštrukcia verejne prístupných elektrických nabíjacích staníc, kód </w:t>
      </w:r>
      <w:r w:rsidR="002036BB" w:rsidRPr="002036BB">
        <w:rPr>
          <w:rFonts w:ascii="Times New Roman" w:hAnsi="Times New Roman" w:cs="Times New Roman"/>
          <w:sz w:val="24"/>
          <w:szCs w:val="24"/>
        </w:rPr>
        <w:t xml:space="preserve">11378/2020-4210-52028 </w:t>
      </w:r>
      <w:r w:rsidR="003F5E7E" w:rsidRPr="003265B4">
        <w:rPr>
          <w:rFonts w:ascii="Times New Roman" w:hAnsi="Times New Roman" w:cs="Times New Roman"/>
          <w:sz w:val="24"/>
          <w:szCs w:val="24"/>
        </w:rPr>
        <w:t>a vlastné zdroje obce.</w:t>
      </w:r>
    </w:p>
    <w:p w:rsidR="0065326A" w:rsidRPr="003265B4" w:rsidRDefault="0065326A" w:rsidP="00E5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DC3" w:rsidRPr="007265F3" w:rsidRDefault="006A69D0" w:rsidP="00E56DC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sz w:val="24"/>
          <w:szCs w:val="24"/>
        </w:rPr>
        <w:t xml:space="preserve">Lehota na predloženie ponuky: </w:t>
      </w:r>
      <w:r w:rsidR="00C052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7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71C8" w:rsidRPr="007265F3">
        <w:rPr>
          <w:rFonts w:ascii="Arial" w:hAnsi="Arial" w:cs="Arial"/>
          <w:b/>
          <w:bCs/>
          <w:i/>
          <w:sz w:val="28"/>
          <w:szCs w:val="24"/>
          <w:u w:val="double"/>
        </w:rPr>
        <w:t>2</w:t>
      </w:r>
      <w:r w:rsidR="007179FF">
        <w:rPr>
          <w:rFonts w:ascii="Arial" w:hAnsi="Arial" w:cs="Arial"/>
          <w:b/>
          <w:bCs/>
          <w:i/>
          <w:sz w:val="28"/>
          <w:szCs w:val="24"/>
          <w:u w:val="double"/>
        </w:rPr>
        <w:t>5</w:t>
      </w:r>
      <w:r w:rsidR="007265F3" w:rsidRPr="007265F3">
        <w:rPr>
          <w:rFonts w:ascii="Arial" w:hAnsi="Arial" w:cs="Arial"/>
          <w:b/>
          <w:bCs/>
          <w:i/>
          <w:sz w:val="28"/>
          <w:szCs w:val="24"/>
          <w:u w:val="double"/>
        </w:rPr>
        <w:t>.10</w:t>
      </w:r>
      <w:r w:rsidR="002036BB" w:rsidRPr="007265F3">
        <w:rPr>
          <w:rFonts w:ascii="Arial" w:hAnsi="Arial" w:cs="Arial"/>
          <w:b/>
          <w:bCs/>
          <w:i/>
          <w:sz w:val="28"/>
          <w:szCs w:val="24"/>
          <w:u w:val="double"/>
        </w:rPr>
        <w:t>.2021</w:t>
      </w:r>
      <w:r w:rsidRPr="007265F3">
        <w:rPr>
          <w:rFonts w:ascii="Arial" w:hAnsi="Arial" w:cs="Arial"/>
          <w:b/>
          <w:bCs/>
          <w:i/>
          <w:sz w:val="28"/>
          <w:szCs w:val="24"/>
          <w:u w:val="double"/>
        </w:rPr>
        <w:t xml:space="preserve">do </w:t>
      </w:r>
      <w:r w:rsidR="00B30860" w:rsidRPr="007265F3">
        <w:rPr>
          <w:rFonts w:ascii="Arial" w:hAnsi="Arial" w:cs="Arial"/>
          <w:b/>
          <w:bCs/>
          <w:i/>
          <w:sz w:val="28"/>
          <w:szCs w:val="24"/>
          <w:u w:val="double"/>
        </w:rPr>
        <w:t>1</w:t>
      </w:r>
      <w:r w:rsidR="003F5E7E" w:rsidRPr="007265F3">
        <w:rPr>
          <w:rFonts w:ascii="Arial" w:hAnsi="Arial" w:cs="Arial"/>
          <w:b/>
          <w:bCs/>
          <w:i/>
          <w:sz w:val="28"/>
          <w:szCs w:val="24"/>
          <w:u w:val="double"/>
        </w:rPr>
        <w:t>5</w:t>
      </w:r>
      <w:r w:rsidR="00B30860" w:rsidRPr="007265F3">
        <w:rPr>
          <w:rFonts w:ascii="Arial" w:hAnsi="Arial" w:cs="Arial"/>
          <w:b/>
          <w:bCs/>
          <w:i/>
          <w:sz w:val="28"/>
          <w:szCs w:val="24"/>
          <w:u w:val="double"/>
        </w:rPr>
        <w:t>:00</w:t>
      </w:r>
      <w:r w:rsidRPr="007265F3">
        <w:rPr>
          <w:rFonts w:ascii="Arial" w:hAnsi="Arial" w:cs="Arial"/>
          <w:b/>
          <w:bCs/>
          <w:i/>
          <w:sz w:val="28"/>
          <w:szCs w:val="24"/>
          <w:u w:val="double"/>
        </w:rPr>
        <w:t xml:space="preserve"> hod</w:t>
      </w:r>
      <w:r w:rsidR="00B21436">
        <w:rPr>
          <w:rFonts w:ascii="Arial" w:hAnsi="Arial" w:cs="Arial"/>
          <w:b/>
          <w:bCs/>
          <w:i/>
          <w:sz w:val="28"/>
          <w:szCs w:val="24"/>
          <w:u w:val="double"/>
        </w:rPr>
        <w:t>.</w:t>
      </w:r>
    </w:p>
    <w:p w:rsidR="002036BB" w:rsidRPr="003265B4" w:rsidRDefault="002036BB" w:rsidP="00203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6DC3" w:rsidRPr="003265B4" w:rsidRDefault="00E56DC3" w:rsidP="003265B4">
      <w:pPr>
        <w:numPr>
          <w:ilvl w:val="0"/>
          <w:numId w:val="8"/>
        </w:numPr>
        <w:spacing w:before="120"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65B4">
        <w:rPr>
          <w:rFonts w:ascii="Times New Roman" w:hAnsi="Times New Roman" w:cs="Times New Roman"/>
          <w:b/>
          <w:sz w:val="24"/>
          <w:szCs w:val="24"/>
        </w:rPr>
        <w:t xml:space="preserve">Rozdelenie na časti: </w:t>
      </w:r>
      <w:r w:rsidRPr="003265B4">
        <w:rPr>
          <w:rFonts w:ascii="Times New Roman" w:hAnsi="Times New Roman" w:cs="Times New Roman"/>
          <w:sz w:val="24"/>
          <w:szCs w:val="24"/>
        </w:rPr>
        <w:t>Verejný obstarávateľ neu</w:t>
      </w:r>
      <w:r w:rsidRPr="003265B4">
        <w:rPr>
          <w:rFonts w:ascii="Times New Roman" w:hAnsi="Times New Roman" w:cs="Times New Roman"/>
          <w:bCs/>
          <w:sz w:val="24"/>
          <w:szCs w:val="24"/>
        </w:rPr>
        <w:t>možňuje záujemcom predložiť variantné riešenia.</w:t>
      </w:r>
    </w:p>
    <w:p w:rsidR="006A69D0" w:rsidRPr="00C0524C" w:rsidRDefault="003265B4" w:rsidP="00C0524C">
      <w:pPr>
        <w:numPr>
          <w:ilvl w:val="0"/>
          <w:numId w:val="8"/>
        </w:numPr>
        <w:spacing w:before="120"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65B4">
        <w:rPr>
          <w:rFonts w:ascii="Times New Roman" w:hAnsi="Times New Roman" w:cs="Times New Roman"/>
          <w:b/>
          <w:sz w:val="24"/>
          <w:szCs w:val="24"/>
        </w:rPr>
        <w:t>Rozsah predmetu zákazky:</w:t>
      </w:r>
      <w:r w:rsidRPr="003265B4">
        <w:rPr>
          <w:rFonts w:ascii="Times New Roman" w:hAnsi="Times New Roman" w:cs="Times New Roman"/>
          <w:sz w:val="24"/>
          <w:szCs w:val="24"/>
        </w:rPr>
        <w:tab/>
        <w:t>Verejný obstarávateľ vyžaduje predložiť ponuku na celý predmet zákazky</w:t>
      </w:r>
    </w:p>
    <w:p w:rsidR="00E56DC3" w:rsidRPr="003265B4" w:rsidRDefault="006A69D0" w:rsidP="00E56DC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Spôsob predloženia ponuky: </w:t>
      </w:r>
      <w:r w:rsidR="00C0524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56DC3" w:rsidRPr="0046669A">
        <w:rPr>
          <w:rFonts w:ascii="Times New Roman" w:hAnsi="Times New Roman" w:cs="Times New Roman"/>
          <w:b/>
          <w:i/>
          <w:sz w:val="24"/>
          <w:szCs w:val="24"/>
        </w:rPr>
        <w:t>Elektronicky na emailovú adresu uvedenú v bode 1.</w:t>
      </w:r>
    </w:p>
    <w:p w:rsidR="00E56DC3" w:rsidRPr="003265B4" w:rsidRDefault="00E56DC3" w:rsidP="00E56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DC3" w:rsidRPr="0046669A" w:rsidRDefault="00E56DC3" w:rsidP="00E56DC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669A">
        <w:rPr>
          <w:rFonts w:ascii="Times New Roman" w:hAnsi="Times New Roman" w:cs="Times New Roman"/>
          <w:b/>
          <w:i/>
          <w:sz w:val="24"/>
          <w:szCs w:val="24"/>
        </w:rPr>
        <w:t xml:space="preserve">Predmet správy označiť heslom : CP Nabíjacia stanica </w:t>
      </w:r>
    </w:p>
    <w:p w:rsidR="002036BB" w:rsidRDefault="004F4D59" w:rsidP="00203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Ponuka – o</w:t>
      </w:r>
      <w:r w:rsidR="00CD3B17">
        <w:rPr>
          <w:rFonts w:ascii="Times New Roman" w:hAnsi="Times New Roman" w:cs="Times New Roman"/>
          <w:sz w:val="24"/>
          <w:szCs w:val="24"/>
        </w:rPr>
        <w:t xml:space="preserve">cenený </w:t>
      </w:r>
      <w:proofErr w:type="spellStart"/>
      <w:r w:rsidR="00CD3B17">
        <w:rPr>
          <w:rFonts w:ascii="Times New Roman" w:hAnsi="Times New Roman" w:cs="Times New Roman"/>
          <w:sz w:val="24"/>
          <w:szCs w:val="24"/>
        </w:rPr>
        <w:t>Výkaz-výmer</w:t>
      </w:r>
      <w:proofErr w:type="spellEnd"/>
      <w:r w:rsidR="00CD3B17">
        <w:rPr>
          <w:rFonts w:ascii="Times New Roman" w:hAnsi="Times New Roman" w:cs="Times New Roman"/>
          <w:sz w:val="24"/>
          <w:szCs w:val="24"/>
        </w:rPr>
        <w:t xml:space="preserve"> </w:t>
      </w:r>
      <w:r w:rsidR="00E56DC3" w:rsidRPr="003265B4">
        <w:rPr>
          <w:rFonts w:ascii="Times New Roman" w:hAnsi="Times New Roman" w:cs="Times New Roman"/>
          <w:sz w:val="24"/>
          <w:szCs w:val="24"/>
        </w:rPr>
        <w:t>a ďalšie doklady a dokumenty pri výbere dodávateľa sa predkladajú v štátnom jazyku (t.j. v slovenskom jazyku). Doklady, ktoré tvoria súčasť obsahu ponuky uchádzačov vo verejnom obstarávaní so sídlom mimo územia Slovenskej republiky</w:t>
      </w:r>
      <w:r w:rsidR="002036BB">
        <w:rPr>
          <w:rFonts w:ascii="Times New Roman" w:hAnsi="Times New Roman" w:cs="Times New Roman"/>
          <w:sz w:val="24"/>
          <w:szCs w:val="24"/>
        </w:rPr>
        <w:t xml:space="preserve"> s výnimkou ČR</w:t>
      </w:r>
      <w:r w:rsidR="00E56DC3" w:rsidRPr="003265B4">
        <w:rPr>
          <w:rFonts w:ascii="Times New Roman" w:hAnsi="Times New Roman" w:cs="Times New Roman"/>
          <w:sz w:val="24"/>
          <w:szCs w:val="24"/>
        </w:rPr>
        <w:t>, musia byť predložené v pôvodnom jazyku, a súčasne musia byť preložené do štátneho jaz</w:t>
      </w:r>
      <w:r w:rsidR="002036BB">
        <w:rPr>
          <w:rFonts w:ascii="Times New Roman" w:hAnsi="Times New Roman" w:cs="Times New Roman"/>
          <w:sz w:val="24"/>
          <w:szCs w:val="24"/>
        </w:rPr>
        <w:t>yka, t.j. do slovenského jazyka. Pre uchádzačov,</w:t>
      </w:r>
      <w:r w:rsidR="00E56DC3" w:rsidRPr="003265B4">
        <w:rPr>
          <w:rFonts w:ascii="Times New Roman" w:hAnsi="Times New Roman" w:cs="Times New Roman"/>
          <w:sz w:val="24"/>
          <w:szCs w:val="24"/>
        </w:rPr>
        <w:t xml:space="preserve"> ktorí majú sídl</w:t>
      </w:r>
      <w:r w:rsidR="002036BB">
        <w:rPr>
          <w:rFonts w:ascii="Times New Roman" w:hAnsi="Times New Roman" w:cs="Times New Roman"/>
          <w:sz w:val="24"/>
          <w:szCs w:val="24"/>
        </w:rPr>
        <w:t xml:space="preserve">o  v Českej republike môžu byť </w:t>
      </w:r>
      <w:r w:rsidR="00E56DC3" w:rsidRPr="003265B4">
        <w:rPr>
          <w:rFonts w:ascii="Times New Roman" w:hAnsi="Times New Roman" w:cs="Times New Roman"/>
          <w:sz w:val="24"/>
          <w:szCs w:val="24"/>
        </w:rPr>
        <w:t xml:space="preserve"> doklady predložené v pôvodnom, t.j. v českom jazyku</w:t>
      </w:r>
      <w:r w:rsidR="002036BB">
        <w:rPr>
          <w:rFonts w:ascii="Times New Roman" w:hAnsi="Times New Roman" w:cs="Times New Roman"/>
          <w:sz w:val="24"/>
          <w:szCs w:val="24"/>
        </w:rPr>
        <w:t xml:space="preserve"> ako aj v slovenskom jazyku</w:t>
      </w:r>
      <w:r w:rsidR="00BA3693">
        <w:rPr>
          <w:rFonts w:ascii="Times New Roman" w:hAnsi="Times New Roman" w:cs="Times New Roman"/>
          <w:sz w:val="24"/>
          <w:szCs w:val="24"/>
        </w:rPr>
        <w:t xml:space="preserve"> rovnocenne.</w:t>
      </w:r>
    </w:p>
    <w:p w:rsidR="0065326A" w:rsidRPr="0065326A" w:rsidRDefault="006A69D0" w:rsidP="00FD2B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Kritériá na vyhodnotenie ponúk s pravidlami ich u</w:t>
      </w:r>
      <w:r w:rsidR="004D62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platnenia a spôsob hodnotenia </w:t>
      </w:r>
      <w:r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ponúk: </w:t>
      </w:r>
      <w:r w:rsidR="003265B4" w:rsidRPr="00326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FD2B1C" w:rsidRPr="007265F3" w:rsidRDefault="00FD2B1C" w:rsidP="0065326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  <w:sz w:val="28"/>
          <w:szCs w:val="24"/>
        </w:rPr>
      </w:pPr>
      <w:r w:rsidRPr="007265F3">
        <w:rPr>
          <w:rFonts w:ascii="Arial" w:hAnsi="Arial" w:cs="Arial"/>
          <w:b/>
          <w:i/>
          <w:color w:val="000000"/>
          <w:sz w:val="28"/>
          <w:szCs w:val="24"/>
        </w:rPr>
        <w:t>Najnižšia cena</w:t>
      </w:r>
      <w:r w:rsidRPr="007265F3">
        <w:rPr>
          <w:rFonts w:ascii="Arial" w:hAnsi="Arial" w:cs="Arial"/>
          <w:b/>
          <w:color w:val="000000"/>
          <w:sz w:val="28"/>
          <w:szCs w:val="24"/>
        </w:rPr>
        <w:t>.</w:t>
      </w:r>
    </w:p>
    <w:p w:rsidR="0065326A" w:rsidRDefault="0065326A" w:rsidP="003265B4">
      <w:pPr>
        <w:pStyle w:val="Normlnywebov"/>
        <w:spacing w:before="0" w:beforeAutospacing="0" w:after="0" w:afterAutospacing="0"/>
        <w:jc w:val="both"/>
        <w:rPr>
          <w:rFonts w:ascii="Times New Roman" w:hAnsi="Times New Roman" w:hint="default"/>
          <w:bCs/>
        </w:rPr>
      </w:pPr>
    </w:p>
    <w:p w:rsidR="003265B4" w:rsidRPr="003265B4" w:rsidRDefault="003265B4" w:rsidP="003265B4">
      <w:pPr>
        <w:pStyle w:val="Normlnywebov"/>
        <w:spacing w:before="0" w:beforeAutospacing="0" w:after="0" w:afterAutospacing="0"/>
        <w:jc w:val="both"/>
        <w:rPr>
          <w:rFonts w:ascii="Times New Roman" w:hAnsi="Times New Roman" w:hint="default"/>
          <w:bCs/>
        </w:rPr>
      </w:pPr>
      <w:r w:rsidRPr="003265B4">
        <w:rPr>
          <w:rFonts w:ascii="Times New Roman" w:hAnsi="Times New Roman" w:hint="default"/>
          <w:bCs/>
        </w:rPr>
        <w:t>Pre výber dodávateľa bude vyhodnocovaná celková cena za predmet zákazky. Ak uchádzač je platcom DPH, bude vyhodnocovaná cena s DPH. Ak uchádzač nie je platcom DPH(čiže jeho ceny sú konečné bez DPH) , vyhodnocovaná bude cena celkom alebo spolu. Ako úspešný bude vyhodnotený uchádzač, ktorý ponúkne najnižšiu cenu celkom alebo spolu za celý predmet zákazky.</w:t>
      </w:r>
    </w:p>
    <w:p w:rsidR="003265B4" w:rsidRPr="003265B4" w:rsidRDefault="003265B4" w:rsidP="0032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3CE4" w:rsidRDefault="006A69D0" w:rsidP="00793CE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3265B4">
        <w:rPr>
          <w:rFonts w:ascii="Times New Roman" w:hAnsi="Times New Roman" w:cs="Times New Roman"/>
          <w:b/>
          <w:bCs/>
          <w:sz w:val="24"/>
          <w:szCs w:val="24"/>
        </w:rPr>
        <w:t>Lehota viazanosti ponúk</w:t>
      </w:r>
      <w:r w:rsidRPr="003265B4">
        <w:rPr>
          <w:rFonts w:ascii="Times New Roman" w:hAnsi="Times New Roman" w:cs="Times New Roman"/>
          <w:sz w:val="24"/>
          <w:szCs w:val="24"/>
        </w:rPr>
        <w:t xml:space="preserve">: </w:t>
      </w:r>
      <w:r w:rsidR="007265F3">
        <w:rPr>
          <w:rFonts w:ascii="Times New Roman" w:hAnsi="Times New Roman" w:cs="Times New Roman"/>
          <w:sz w:val="24"/>
          <w:szCs w:val="24"/>
        </w:rPr>
        <w:t>2</w:t>
      </w:r>
      <w:r w:rsidR="007179FF">
        <w:rPr>
          <w:rFonts w:ascii="Times New Roman" w:hAnsi="Times New Roman" w:cs="Times New Roman"/>
          <w:sz w:val="24"/>
          <w:szCs w:val="24"/>
        </w:rPr>
        <w:t>5</w:t>
      </w:r>
      <w:r w:rsidR="002036BB">
        <w:rPr>
          <w:rFonts w:ascii="Times New Roman" w:hAnsi="Times New Roman" w:cs="Times New Roman"/>
          <w:sz w:val="24"/>
          <w:szCs w:val="24"/>
        </w:rPr>
        <w:t>.</w:t>
      </w:r>
      <w:r w:rsidR="007265F3">
        <w:rPr>
          <w:rFonts w:ascii="Times New Roman" w:hAnsi="Times New Roman" w:cs="Times New Roman"/>
          <w:sz w:val="24"/>
          <w:szCs w:val="24"/>
        </w:rPr>
        <w:t>10</w:t>
      </w:r>
      <w:r w:rsidR="002036BB">
        <w:rPr>
          <w:rFonts w:ascii="Times New Roman" w:hAnsi="Times New Roman" w:cs="Times New Roman"/>
          <w:sz w:val="24"/>
          <w:szCs w:val="24"/>
        </w:rPr>
        <w:t>.2022</w:t>
      </w:r>
    </w:p>
    <w:p w:rsidR="00793CE4" w:rsidRDefault="00793CE4" w:rsidP="0079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CE4" w:rsidRPr="006A278E" w:rsidRDefault="00793CE4" w:rsidP="00793CE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 w:cs="Times New Roman"/>
          <w:b/>
          <w:sz w:val="24"/>
          <w:szCs w:val="24"/>
        </w:rPr>
      </w:pPr>
      <w:r w:rsidRPr="006A278E">
        <w:rPr>
          <w:rFonts w:ascii="Times New Roman" w:hAnsi="Times New Roman" w:cs="Times New Roman"/>
          <w:b/>
          <w:sz w:val="24"/>
          <w:szCs w:val="24"/>
        </w:rPr>
        <w:t>Obsah ponuky:</w:t>
      </w:r>
    </w:p>
    <w:p w:rsidR="00793CE4" w:rsidRPr="00793CE4" w:rsidRDefault="00793CE4" w:rsidP="00793CE4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5B4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1 -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Identifikačné údaje uchádzača</w:t>
      </w:r>
    </w:p>
    <w:p w:rsidR="00793CE4" w:rsidRPr="00793CE4" w:rsidRDefault="00793CE4" w:rsidP="00793CE4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5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3265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Návrh na plnenie kritérií  </w:t>
      </w:r>
    </w:p>
    <w:p w:rsidR="00793CE4" w:rsidRPr="00793CE4" w:rsidRDefault="00793CE4" w:rsidP="00793CE4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3</w:t>
      </w:r>
      <w:r w:rsidRPr="003265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Výkaz – výmer  </w:t>
      </w:r>
    </w:p>
    <w:p w:rsidR="00F81E90" w:rsidRPr="00F81E90" w:rsidRDefault="00F81E90" w:rsidP="00F81E90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č. 4 -  </w:t>
      </w:r>
      <w:r w:rsidRPr="00F81E90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Špecifi</w:t>
      </w:r>
      <w:r w:rsidR="00957C8B">
        <w:rPr>
          <w:rFonts w:ascii="Times New Roman" w:eastAsia="Times New Roman" w:hAnsi="Times New Roman" w:cs="Times New Roman"/>
          <w:sz w:val="24"/>
          <w:szCs w:val="24"/>
          <w:lang w:eastAsia="sk-SK"/>
        </w:rPr>
        <w:t>kácie a  parametre  dodávanej  D</w:t>
      </w:r>
      <w:r w:rsidR="0046156B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Pr="00F81E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nabíjacej  stanice</w:t>
      </w:r>
    </w:p>
    <w:p w:rsidR="006A278E" w:rsidRPr="00793CE4" w:rsidRDefault="006A278E" w:rsidP="00F81E90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Doklad o oprávnení dodávať tovar a uskutočňovať stavebné práce</w:t>
      </w:r>
    </w:p>
    <w:p w:rsidR="0047505B" w:rsidRDefault="0047505B" w:rsidP="0047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24C" w:rsidRPr="0047505B" w:rsidRDefault="00C0524C" w:rsidP="0047505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47505B">
        <w:rPr>
          <w:rFonts w:ascii="Times New Roman" w:hAnsi="Times New Roman" w:cs="Times New Roman"/>
          <w:b/>
          <w:sz w:val="24"/>
          <w:szCs w:val="24"/>
        </w:rPr>
        <w:t>Podmienky účasti:</w:t>
      </w:r>
    </w:p>
    <w:p w:rsidR="00C0524C" w:rsidRPr="00C0524C" w:rsidRDefault="00C0524C" w:rsidP="0047505B">
      <w:pPr>
        <w:jc w:val="both"/>
        <w:rPr>
          <w:rFonts w:ascii="Times New Roman" w:hAnsi="Times New Roman" w:cs="Times New Roman"/>
          <w:sz w:val="24"/>
          <w:szCs w:val="24"/>
        </w:rPr>
      </w:pPr>
      <w:r w:rsidRPr="00C0524C">
        <w:rPr>
          <w:rFonts w:ascii="Times New Roman" w:hAnsi="Times New Roman" w:cs="Times New Roman"/>
          <w:b/>
          <w:sz w:val="24"/>
          <w:szCs w:val="24"/>
        </w:rPr>
        <w:t xml:space="preserve">Osobné postavenie: </w:t>
      </w:r>
      <w:r w:rsidRPr="00C0524C">
        <w:rPr>
          <w:rFonts w:ascii="Times New Roman" w:hAnsi="Times New Roman" w:cs="Times New Roman"/>
          <w:sz w:val="24"/>
          <w:szCs w:val="24"/>
        </w:rPr>
        <w:t xml:space="preserve">Uchádzač musí spĺňať podmienky účasti týkajúce sa osobného postavenia uvedené v § 32 ods. 1 písm. e) zákona o VO. Ich splnenie uchádzač preukáže predložením dokladu o oprávnení dodávať tovar, uskutočňovať stavebné práce alebo poskytovať službu. Osobné postavenie preukazuje každý záujemca, ktorý predloží ponuku. Požadovaný doklad/y, dokument uchádzač predloží v elektronickej podobe. </w:t>
      </w:r>
    </w:p>
    <w:p w:rsidR="00C0524C" w:rsidRPr="00C0524C" w:rsidRDefault="00C0524C" w:rsidP="0047505B">
      <w:pPr>
        <w:jc w:val="both"/>
        <w:rPr>
          <w:rFonts w:ascii="Times New Roman" w:hAnsi="Times New Roman" w:cs="Times New Roman"/>
          <w:sz w:val="24"/>
          <w:szCs w:val="24"/>
        </w:rPr>
      </w:pPr>
      <w:r w:rsidRPr="00C0524C">
        <w:rPr>
          <w:rFonts w:ascii="Times New Roman" w:hAnsi="Times New Roman" w:cs="Times New Roman"/>
          <w:bCs/>
          <w:sz w:val="24"/>
          <w:szCs w:val="24"/>
        </w:rPr>
        <w:t>Uchádzač predloží doklady podľa tohto bodu výzvy. Ak uchádzač nesplní požiadavku podľa tohto bodu výzvy na súťaž, bude z verejného obstarávania vylúčený.</w:t>
      </w:r>
    </w:p>
    <w:p w:rsidR="00C0524C" w:rsidRPr="00C0524C" w:rsidRDefault="00C0524C" w:rsidP="0047505B">
      <w:pPr>
        <w:rPr>
          <w:rFonts w:ascii="Times New Roman" w:hAnsi="Times New Roman" w:cs="Times New Roman"/>
          <w:bCs/>
          <w:sz w:val="24"/>
          <w:szCs w:val="24"/>
        </w:rPr>
      </w:pPr>
      <w:r w:rsidRPr="00C0524C">
        <w:rPr>
          <w:rFonts w:ascii="Times New Roman" w:hAnsi="Times New Roman" w:cs="Times New Roman"/>
          <w:b/>
          <w:sz w:val="24"/>
          <w:szCs w:val="24"/>
        </w:rPr>
        <w:t>Ekonomické postavenie:</w:t>
      </w:r>
      <w:r w:rsidRPr="00C0524C">
        <w:rPr>
          <w:rFonts w:ascii="Times New Roman" w:hAnsi="Times New Roman" w:cs="Times New Roman"/>
          <w:sz w:val="24"/>
          <w:szCs w:val="24"/>
        </w:rPr>
        <w:t xml:space="preserve"> Nepožaduje sa</w:t>
      </w:r>
    </w:p>
    <w:p w:rsidR="0047505B" w:rsidRDefault="00C0524C" w:rsidP="0047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24C">
        <w:rPr>
          <w:rFonts w:ascii="Times New Roman" w:hAnsi="Times New Roman" w:cs="Times New Roman"/>
          <w:b/>
          <w:bCs/>
          <w:sz w:val="24"/>
          <w:szCs w:val="24"/>
        </w:rPr>
        <w:t xml:space="preserve">Technická spôsobilosť alebo odborná spôsobilosť: </w:t>
      </w:r>
      <w:r w:rsidRPr="00C0524C">
        <w:rPr>
          <w:rFonts w:ascii="Times New Roman" w:hAnsi="Times New Roman" w:cs="Times New Roman"/>
          <w:sz w:val="24"/>
          <w:szCs w:val="24"/>
        </w:rPr>
        <w:t>Nepožaduje sa</w:t>
      </w:r>
    </w:p>
    <w:p w:rsidR="006A278E" w:rsidRDefault="006A278E" w:rsidP="0047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24C" w:rsidRPr="0047505B" w:rsidRDefault="00C0524C" w:rsidP="0047505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644"/>
        <w:rPr>
          <w:rFonts w:ascii="Times New Roman" w:hAnsi="Times New Roman" w:cs="Times New Roman"/>
          <w:sz w:val="24"/>
          <w:szCs w:val="24"/>
        </w:rPr>
      </w:pPr>
      <w:r w:rsidRPr="0047505B">
        <w:rPr>
          <w:rFonts w:ascii="Times New Roman" w:hAnsi="Times New Roman" w:cs="Times New Roman"/>
          <w:b/>
          <w:sz w:val="24"/>
          <w:szCs w:val="24"/>
        </w:rPr>
        <w:t xml:space="preserve">Ďalšie informácie verejného obstarávateľa: </w:t>
      </w:r>
    </w:p>
    <w:p w:rsidR="00C0524C" w:rsidRPr="00C0524C" w:rsidRDefault="00C0524C" w:rsidP="004750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524C">
        <w:rPr>
          <w:rFonts w:ascii="Times New Roman" w:hAnsi="Times New Roman" w:cs="Times New Roman"/>
          <w:sz w:val="24"/>
          <w:szCs w:val="24"/>
        </w:rPr>
        <w:t>Ponuky doručené verejnému obstarávateľovi po lehote na predkladanie ponúk, nebudú predmetom skúmania, posudzovania a vyhodnocovania v rámci zadávania predmetnej zákazky.</w:t>
      </w:r>
      <w:r w:rsidR="00BB1130">
        <w:rPr>
          <w:rFonts w:ascii="Times New Roman" w:hAnsi="Times New Roman" w:cs="Times New Roman"/>
          <w:sz w:val="24"/>
          <w:szCs w:val="24"/>
        </w:rPr>
        <w:t xml:space="preserve"> Rozhoduje čas doručenia cenovej ponuky elektronickou poštou.</w:t>
      </w:r>
    </w:p>
    <w:p w:rsidR="00C0524C" w:rsidRPr="0047505B" w:rsidRDefault="00C0524C" w:rsidP="00C0524C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505B">
        <w:rPr>
          <w:rFonts w:ascii="Times New Roman" w:hAnsi="Times New Roman" w:cs="Times New Roman"/>
          <w:sz w:val="24"/>
          <w:szCs w:val="24"/>
        </w:rPr>
        <w:t xml:space="preserve">Verejný obstarávateľ pri zadávaní zákazky, ktorej postup a proces zadávania  nie je vzhľadom na jej finančný limit definovaný a upravený  v zákone o verejnom obstarávaní postupuje tak, aby vynaložené náklady na obstaranie predmetu zákazky boli primerané </w:t>
      </w:r>
      <w:r w:rsidRPr="0047505B">
        <w:rPr>
          <w:rFonts w:ascii="Times New Roman" w:hAnsi="Times New Roman" w:cs="Times New Roman"/>
          <w:sz w:val="24"/>
          <w:szCs w:val="24"/>
        </w:rPr>
        <w:lastRenderedPageBreak/>
        <w:t>jeho kvalite a cene, všetko v súlade s princípmi verejného obstarávania a podľa §117 zákona o verejnom obstarávaní.</w:t>
      </w:r>
    </w:p>
    <w:p w:rsidR="00C0524C" w:rsidRPr="0047505B" w:rsidRDefault="00C0524C" w:rsidP="00C0524C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505B">
        <w:rPr>
          <w:rFonts w:ascii="Times New Roman" w:hAnsi="Times New Roman" w:cs="Times New Roman"/>
          <w:sz w:val="24"/>
          <w:szCs w:val="24"/>
        </w:rPr>
        <w:t>Komunikácia medzi verejným obstarávateľom a vyzvanými subjektmi sa uskutoční elektronickou poštou.</w:t>
      </w:r>
    </w:p>
    <w:p w:rsidR="00C0524C" w:rsidRPr="0047505B" w:rsidRDefault="00C0524C" w:rsidP="00C0524C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505B">
        <w:rPr>
          <w:rFonts w:ascii="Times New Roman" w:hAnsi="Times New Roman" w:cs="Times New Roman"/>
          <w:sz w:val="24"/>
          <w:szCs w:val="24"/>
        </w:rPr>
        <w:t>Verejný obstarávateľ si vyhradzuje právo zrušiť použitý postup zadávania zákazky na predmet zákazky v prípade, že sa zmenia okolnosti, za ktorých sa vyhlásilo VO; neprijať ani jednu ponuku, v prípade, že predložené ponuky budú vyššie ako je suma finančných prostriedkov určených na realizáciu tejto zákazky.</w:t>
      </w:r>
    </w:p>
    <w:p w:rsidR="00F35888" w:rsidRDefault="00C0524C" w:rsidP="00F35888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505B">
        <w:rPr>
          <w:rFonts w:ascii="Times New Roman" w:hAnsi="Times New Roman" w:cs="Times New Roman"/>
          <w:sz w:val="24"/>
          <w:szCs w:val="24"/>
        </w:rPr>
        <w:t>S úspešným uchádzačom bude uzatvorená zmluva na dodanie tovaru, v súlade s obchodným zákonníkom a zverejnená na webovom sídle verejného obstarávateľa.</w:t>
      </w:r>
    </w:p>
    <w:p w:rsidR="00F35888" w:rsidRPr="00F35888" w:rsidRDefault="00F35888" w:rsidP="00F35888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5888">
        <w:rPr>
          <w:rFonts w:ascii="Times New Roman" w:hAnsi="Times New Roman" w:cs="Times New Roman"/>
          <w:sz w:val="24"/>
          <w:szCs w:val="24"/>
        </w:rPr>
        <w:t>Ak úspešný uchádzač z akéhokoľvek dôvodu nebude súhlasiť s uzatvorením zmluvy, verejný obstarávateľ môže uzatvoriť zmluvu s ďalším uchádzačom v poradí.</w:t>
      </w:r>
    </w:p>
    <w:p w:rsidR="00F35888" w:rsidRDefault="00F35888" w:rsidP="00F3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88" w:rsidRDefault="00F35888" w:rsidP="00F3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88" w:rsidRDefault="00F35888" w:rsidP="00F3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88" w:rsidRDefault="00F35888" w:rsidP="00F3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88" w:rsidRDefault="007265F3" w:rsidP="00F3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meste</w:t>
      </w:r>
      <w:r w:rsidR="00F86155">
        <w:rPr>
          <w:rFonts w:ascii="Times New Roman" w:hAnsi="Times New Roman" w:cs="Times New Roman"/>
          <w:sz w:val="24"/>
          <w:szCs w:val="24"/>
        </w:rPr>
        <w:t xml:space="preserve"> </w:t>
      </w:r>
      <w:r w:rsidR="00D662A9">
        <w:rPr>
          <w:rFonts w:ascii="Times New Roman" w:hAnsi="Times New Roman" w:cs="Times New Roman"/>
          <w:sz w:val="24"/>
          <w:szCs w:val="24"/>
        </w:rPr>
        <w:t>Sládkovičovo</w:t>
      </w:r>
      <w:r>
        <w:rPr>
          <w:rFonts w:ascii="Times New Roman" w:hAnsi="Times New Roman" w:cs="Times New Roman"/>
          <w:sz w:val="24"/>
          <w:szCs w:val="24"/>
        </w:rPr>
        <w:t xml:space="preserve">, dňa </w:t>
      </w:r>
      <w:r w:rsidR="007179F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.10</w:t>
      </w:r>
      <w:r w:rsidR="007179FF">
        <w:rPr>
          <w:rFonts w:ascii="Times New Roman" w:hAnsi="Times New Roman" w:cs="Times New Roman"/>
          <w:sz w:val="24"/>
          <w:szCs w:val="24"/>
        </w:rPr>
        <w:t>.</w:t>
      </w:r>
      <w:r w:rsidR="00F81E90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F35888" w:rsidRDefault="00F35888" w:rsidP="00F3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88" w:rsidRDefault="00F35888" w:rsidP="00F3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88" w:rsidRDefault="00F35888" w:rsidP="00F3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7C8B" w:rsidRDefault="00957C8B" w:rsidP="00F3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C8B" w:rsidRDefault="00957C8B" w:rsidP="00F3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C8B" w:rsidRDefault="00957C8B" w:rsidP="00F35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88" w:rsidRDefault="00F35888" w:rsidP="00BA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4EA" w:rsidRDefault="007265F3" w:rsidP="007265F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662A9">
        <w:rPr>
          <w:rFonts w:ascii="Times New Roman" w:hAnsi="Times New Roman" w:cs="Times New Roman"/>
          <w:sz w:val="24"/>
          <w:szCs w:val="24"/>
        </w:rPr>
        <w:t xml:space="preserve">Ing. Anton </w:t>
      </w:r>
      <w:proofErr w:type="spellStart"/>
      <w:r w:rsidRPr="00D662A9">
        <w:rPr>
          <w:rFonts w:ascii="Times New Roman" w:hAnsi="Times New Roman" w:cs="Times New Roman"/>
          <w:sz w:val="24"/>
          <w:szCs w:val="24"/>
        </w:rPr>
        <w:t>Szabó</w:t>
      </w:r>
      <w:proofErr w:type="spellEnd"/>
      <w:r w:rsidRPr="00D66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9D0" w:rsidRPr="003265B4" w:rsidRDefault="007265F3" w:rsidP="007265F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662A9">
        <w:rPr>
          <w:rFonts w:ascii="Times New Roman" w:hAnsi="Times New Roman" w:cs="Times New Roman"/>
          <w:sz w:val="24"/>
          <w:szCs w:val="24"/>
        </w:rPr>
        <w:t>primátor mesta</w:t>
      </w:r>
    </w:p>
    <w:p w:rsidR="006A69D0" w:rsidRDefault="006A69D0" w:rsidP="006A6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957C8B" w:rsidRDefault="00957C8B" w:rsidP="006A6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957C8B" w:rsidRDefault="00957C8B" w:rsidP="006A6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957C8B" w:rsidRDefault="00957C8B" w:rsidP="006A6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957C8B" w:rsidRDefault="00957C8B" w:rsidP="006A6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957C8B" w:rsidRDefault="00957C8B" w:rsidP="006A6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957C8B" w:rsidRDefault="00957C8B" w:rsidP="006A6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957C8B" w:rsidRDefault="00957C8B" w:rsidP="006A6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957C8B" w:rsidRDefault="00957C8B" w:rsidP="006A6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957C8B" w:rsidRDefault="00957C8B" w:rsidP="006A6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957C8B" w:rsidRDefault="00957C8B" w:rsidP="006A6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7265F3" w:rsidRDefault="007265F3" w:rsidP="006A6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957C8B" w:rsidRDefault="00957C8B" w:rsidP="006A6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957C8B" w:rsidRPr="003265B4" w:rsidRDefault="00957C8B" w:rsidP="006A6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6A69D0" w:rsidRPr="003265B4" w:rsidRDefault="006A69D0" w:rsidP="006A6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6A69D0" w:rsidRPr="003265B4" w:rsidRDefault="006A69D0" w:rsidP="006A6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265B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Prílohy: </w:t>
      </w:r>
    </w:p>
    <w:p w:rsidR="006A69D0" w:rsidRPr="003265B4" w:rsidRDefault="006A69D0" w:rsidP="006A6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7B71" w:rsidRDefault="006A69D0" w:rsidP="006A6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65B4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1 -</w:t>
      </w:r>
      <w:r w:rsidR="00E751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Identifikačné údaje uchádzača</w:t>
      </w:r>
      <w:r w:rsidR="004666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(súčasť formulára výzvy)</w:t>
      </w:r>
    </w:p>
    <w:p w:rsidR="00204CF8" w:rsidRDefault="00204CF8" w:rsidP="006A6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4CF8" w:rsidRDefault="00204CF8" w:rsidP="00204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65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3265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Návrh na plnenie kritérií  (súčasť formulára výzvy)</w:t>
      </w:r>
    </w:p>
    <w:p w:rsidR="00204CF8" w:rsidRDefault="00204CF8" w:rsidP="006A69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7B71" w:rsidRDefault="00204CF8" w:rsidP="00F57B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3</w:t>
      </w:r>
      <w:r w:rsidR="00F57B71" w:rsidRPr="003265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 w:rsidR="00F57B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Výkaz – výmer </w:t>
      </w:r>
      <w:r w:rsidR="00A255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(samostatná príloha vo formáte </w:t>
      </w:r>
      <w:proofErr w:type="spellStart"/>
      <w:r w:rsidR="00A255BD">
        <w:rPr>
          <w:rFonts w:ascii="Times New Roman" w:eastAsia="Times New Roman" w:hAnsi="Times New Roman" w:cs="Times New Roman"/>
          <w:sz w:val="24"/>
          <w:szCs w:val="24"/>
          <w:lang w:eastAsia="sk-SK"/>
        </w:rPr>
        <w:t>excel</w:t>
      </w:r>
      <w:proofErr w:type="spellEnd"/>
      <w:r w:rsidR="00A255B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46156B" w:rsidRDefault="0046156B" w:rsidP="00F57B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156B" w:rsidRDefault="0046156B" w:rsidP="004615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65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3265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 w:rsidRPr="00F81E90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Špecifi</w:t>
      </w:r>
      <w:r w:rsidR="00957C8B">
        <w:rPr>
          <w:rFonts w:ascii="Times New Roman" w:eastAsia="Times New Roman" w:hAnsi="Times New Roman" w:cs="Times New Roman"/>
          <w:sz w:val="24"/>
          <w:szCs w:val="24"/>
          <w:lang w:eastAsia="sk-SK"/>
        </w:rPr>
        <w:t>kácie a  parametre  dodávanej  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Pr="00F81E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nabíjacej  stanice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(súčasť formulára výzvy)</w:t>
      </w:r>
    </w:p>
    <w:p w:rsidR="006A69D0" w:rsidRPr="00957C8B" w:rsidRDefault="006A69D0" w:rsidP="006A69D0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7C8B">
        <w:rPr>
          <w:rFonts w:ascii="Times New Roman" w:hAnsi="Times New Roman" w:cs="Times New Roman"/>
          <w:b/>
          <w:sz w:val="24"/>
          <w:szCs w:val="24"/>
        </w:rPr>
        <w:lastRenderedPageBreak/>
        <w:t>Príloha č. 1</w:t>
      </w:r>
    </w:p>
    <w:p w:rsidR="006A69D0" w:rsidRPr="00204CF8" w:rsidRDefault="006A69D0" w:rsidP="006A69D0">
      <w:pPr>
        <w:keepNext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sk-SK"/>
        </w:rPr>
      </w:pPr>
    </w:p>
    <w:p w:rsidR="0047505B" w:rsidRPr="00204CF8" w:rsidRDefault="0047505B" w:rsidP="006A69D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47505B" w:rsidRPr="00204CF8" w:rsidRDefault="0047505B" w:rsidP="006A69D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47505B" w:rsidRPr="00204CF8" w:rsidRDefault="0047505B" w:rsidP="006A69D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6A69D0" w:rsidRPr="0046156B" w:rsidRDefault="006A69D0" w:rsidP="006A69D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sk-SK"/>
        </w:rPr>
      </w:pPr>
      <w:r w:rsidRPr="0046156B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sk-SK"/>
        </w:rPr>
        <w:t>IDENTIF</w:t>
      </w:r>
      <w:r w:rsidR="0046669A" w:rsidRPr="0046156B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sk-SK"/>
        </w:rPr>
        <w:t>IKAČNÉ ÚDAJE UCHÁDZAČA</w:t>
      </w:r>
    </w:p>
    <w:p w:rsidR="006A69D0" w:rsidRPr="00204CF8" w:rsidRDefault="006A69D0" w:rsidP="006A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0992" w:rsidRPr="00204CF8" w:rsidRDefault="008D0992" w:rsidP="000A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47505B" w:rsidRPr="00204CF8" w:rsidRDefault="0047505B" w:rsidP="000A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47505B" w:rsidRPr="00204CF8" w:rsidRDefault="0047505B" w:rsidP="000A2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6A69D0" w:rsidRPr="00204CF8" w:rsidRDefault="006A69D0" w:rsidP="006178D5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Obchodný názov :</w:t>
      </w:r>
      <w:r w:rsidR="0047505B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47505B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........................................................................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....................... </w:t>
      </w: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Sídlo podnikania:</w:t>
      </w:r>
      <w:r w:rsidR="0047505B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................................................................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</w:t>
      </w:r>
    </w:p>
    <w:p w:rsidR="006A69D0" w:rsidRPr="00204CF8" w:rsidRDefault="006A69D0" w:rsidP="006178D5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Štatutárny zástupca: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.......................................................................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</w:t>
      </w:r>
    </w:p>
    <w:p w:rsidR="006178D5" w:rsidRPr="00204CF8" w:rsidRDefault="006A69D0" w:rsidP="006178D5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Kontaktné údaje: </w:t>
      </w:r>
    </w:p>
    <w:p w:rsidR="006178D5" w:rsidRPr="00204CF8" w:rsidRDefault="006A69D0" w:rsidP="006178D5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tel.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.........................................................................</w:t>
      </w:r>
    </w:p>
    <w:p w:rsidR="006178D5" w:rsidRPr="00204CF8" w:rsidRDefault="006A69D0" w:rsidP="006178D5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email: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.................................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...............................................................</w:t>
      </w:r>
    </w:p>
    <w:p w:rsidR="006A69D0" w:rsidRPr="00204CF8" w:rsidRDefault="006A69D0" w:rsidP="006178D5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proofErr w:type="spellStart"/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www</w:t>
      </w:r>
      <w:proofErr w:type="spellEnd"/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.........................................................................................</w:t>
      </w:r>
    </w:p>
    <w:p w:rsidR="006A69D0" w:rsidRPr="00204CF8" w:rsidRDefault="006A69D0" w:rsidP="006178D5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IČO: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..............................................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..................................................</w:t>
      </w:r>
    </w:p>
    <w:p w:rsidR="006178D5" w:rsidRPr="00204CF8" w:rsidRDefault="006A69D0" w:rsidP="006178D5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DIČ: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..................................................................</w:t>
      </w:r>
    </w:p>
    <w:p w:rsidR="006A69D0" w:rsidRPr="00204CF8" w:rsidRDefault="006A69D0" w:rsidP="006178D5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IČDPH: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...............................................................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.................................</w:t>
      </w:r>
    </w:p>
    <w:p w:rsidR="006A69D0" w:rsidRPr="00204CF8" w:rsidRDefault="00E7515A" w:rsidP="006178D5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Banka:</w:t>
      </w:r>
      <w:r w:rsidR="006A69D0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: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A69D0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................................................................................................</w:t>
      </w:r>
    </w:p>
    <w:p w:rsidR="00B30860" w:rsidRPr="00204CF8" w:rsidRDefault="00E7515A" w:rsidP="006178D5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IBAN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A69D0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</w:t>
      </w:r>
      <w:r w:rsidR="00B30860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.....................................................</w:t>
      </w:r>
      <w:r w:rsidR="006A69D0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</w:t>
      </w:r>
    </w:p>
    <w:p w:rsidR="006A69D0" w:rsidRPr="00204CF8" w:rsidRDefault="006A69D0" w:rsidP="006178D5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Kontaktná osoba: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...................................................................................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</w:t>
      </w: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</w:t>
      </w:r>
    </w:p>
    <w:p w:rsidR="006A69D0" w:rsidRPr="00204CF8" w:rsidRDefault="006A69D0" w:rsidP="006178D5">
      <w:p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Tel, email kontaktnej osoby: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................................................................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</w:t>
      </w: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</w:t>
      </w:r>
    </w:p>
    <w:p w:rsidR="006A69D0" w:rsidRPr="00204CF8" w:rsidRDefault="006A69D0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6A69D0" w:rsidRPr="00204CF8" w:rsidRDefault="006A69D0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47505B" w:rsidRPr="00204CF8" w:rsidRDefault="0047505B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6A69D0" w:rsidRPr="00204CF8" w:rsidRDefault="006A69D0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Dátum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:</w:t>
      </w:r>
      <w:r w:rsidR="006178D5"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................................</w:t>
      </w:r>
    </w:p>
    <w:p w:rsidR="006A69D0" w:rsidRPr="00204CF8" w:rsidRDefault="006A69D0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sk-SK"/>
        </w:rPr>
      </w:pPr>
    </w:p>
    <w:p w:rsidR="006A69D0" w:rsidRPr="00204CF8" w:rsidRDefault="006A69D0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sk-SK"/>
        </w:rPr>
      </w:pPr>
    </w:p>
    <w:p w:rsidR="0047505B" w:rsidRPr="00204CF8" w:rsidRDefault="0047505B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sk-SK"/>
        </w:rPr>
      </w:pPr>
    </w:p>
    <w:p w:rsidR="0047505B" w:rsidRPr="00204CF8" w:rsidRDefault="0047505B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sk-SK"/>
        </w:rPr>
      </w:pPr>
    </w:p>
    <w:p w:rsidR="0047505B" w:rsidRPr="00204CF8" w:rsidRDefault="0047505B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sk-SK"/>
        </w:rPr>
      </w:pPr>
    </w:p>
    <w:p w:rsidR="006A69D0" w:rsidRPr="00204CF8" w:rsidRDefault="0047505B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Podpis:</w:t>
      </w:r>
      <w:r w:rsidRPr="00204CF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  <w:t>................................</w:t>
      </w:r>
    </w:p>
    <w:p w:rsidR="00204CF8" w:rsidRPr="00204CF8" w:rsidRDefault="00204CF8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204CF8" w:rsidRPr="00204CF8" w:rsidRDefault="00204CF8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204CF8" w:rsidRPr="00204CF8" w:rsidRDefault="00204CF8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204CF8" w:rsidRDefault="00204CF8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204CF8" w:rsidRDefault="00204CF8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204CF8" w:rsidRDefault="00204CF8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F81E90" w:rsidRDefault="00F81E90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F81E90" w:rsidRDefault="00F81E90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F81E90" w:rsidRDefault="00F81E90" w:rsidP="006A69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204CF8" w:rsidRPr="00957C8B" w:rsidRDefault="00204CF8" w:rsidP="00204CF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57C8B">
        <w:rPr>
          <w:rFonts w:ascii="Times New Roman" w:hAnsi="Times New Roman" w:cs="Times New Roman"/>
          <w:b/>
          <w:bCs/>
          <w:sz w:val="24"/>
          <w:szCs w:val="24"/>
        </w:rPr>
        <w:lastRenderedPageBreak/>
        <w:t>Príloha č. 2</w:t>
      </w:r>
      <w:r w:rsidRPr="00957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7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7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7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7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7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7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7C8B">
        <w:rPr>
          <w:rFonts w:ascii="Times New Roman" w:hAnsi="Times New Roman" w:cs="Times New Roman"/>
          <w:b/>
          <w:bCs/>
          <w:sz w:val="24"/>
          <w:szCs w:val="24"/>
        </w:rPr>
        <w:tab/>
        <w:t>Návrh na plnenie kritérií</w:t>
      </w:r>
    </w:p>
    <w:p w:rsidR="006A278E" w:rsidRDefault="006A278E" w:rsidP="00204CF8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04CF8" w:rsidRPr="00204CF8" w:rsidRDefault="00204CF8" w:rsidP="00204CF8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04CF8">
        <w:rPr>
          <w:rFonts w:ascii="Times New Roman" w:hAnsi="Times New Roman" w:cs="Times New Roman"/>
          <w:b/>
          <w:bCs/>
          <w:sz w:val="28"/>
          <w:szCs w:val="24"/>
        </w:rPr>
        <w:t>CENOVÁ PONUKA</w:t>
      </w:r>
    </w:p>
    <w:p w:rsidR="00204CF8" w:rsidRDefault="00204CF8" w:rsidP="00204CF8">
      <w:pPr>
        <w:ind w:left="2124" w:hanging="2124"/>
        <w:rPr>
          <w:rFonts w:ascii="Times New Roman" w:hAnsi="Times New Roman" w:cs="Times New Roman"/>
          <w:bCs/>
          <w:sz w:val="24"/>
          <w:szCs w:val="24"/>
        </w:rPr>
      </w:pPr>
    </w:p>
    <w:p w:rsidR="00204CF8" w:rsidRPr="00204CF8" w:rsidRDefault="00204CF8" w:rsidP="00204CF8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04CF8">
        <w:rPr>
          <w:rFonts w:ascii="Times New Roman" w:hAnsi="Times New Roman" w:cs="Times New Roman"/>
          <w:b/>
          <w:bCs/>
          <w:sz w:val="28"/>
          <w:szCs w:val="24"/>
        </w:rPr>
        <w:t>Názov zákazky:</w:t>
      </w:r>
      <w:r w:rsidRPr="00204CF8">
        <w:rPr>
          <w:rFonts w:ascii="Times New Roman" w:hAnsi="Times New Roman" w:cs="Times New Roman"/>
          <w:b/>
          <w:bCs/>
          <w:sz w:val="28"/>
          <w:szCs w:val="24"/>
        </w:rPr>
        <w:tab/>
      </w:r>
    </w:p>
    <w:p w:rsidR="00204CF8" w:rsidRPr="00204CF8" w:rsidRDefault="00204CF8" w:rsidP="00204C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65F3" w:rsidRPr="007265F3" w:rsidRDefault="007265F3" w:rsidP="007265F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4"/>
        </w:rPr>
      </w:pPr>
      <w:r w:rsidRPr="007265F3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sk-SK"/>
        </w:rPr>
        <w:t>„</w:t>
      </w:r>
      <w:r w:rsidRPr="007265F3">
        <w:rPr>
          <w:rFonts w:ascii="Times New Roman" w:hAnsi="Times New Roman" w:cs="Times New Roman"/>
          <w:b/>
          <w:bCs/>
          <w:sz w:val="28"/>
          <w:szCs w:val="24"/>
        </w:rPr>
        <w:t>VÝSTAVBA  VEREJNE PRÍSTUPNEJ ELEKTRICKEJ NABÍJACEJ STANICE PRE  ELEKTROMOBILY  V MESTE SLÁDKOVIČOVO "</w:t>
      </w:r>
    </w:p>
    <w:p w:rsidR="007265F3" w:rsidRPr="003265B4" w:rsidRDefault="007265F3" w:rsidP="007265F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204CF8" w:rsidRPr="00204CF8" w:rsidRDefault="00204CF8" w:rsidP="00204C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CF8" w:rsidRPr="00204CF8" w:rsidRDefault="00204CF8" w:rsidP="00204C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CF8">
        <w:rPr>
          <w:rFonts w:ascii="Times New Roman" w:hAnsi="Times New Roman" w:cs="Times New Roman"/>
          <w:b/>
          <w:sz w:val="24"/>
          <w:szCs w:val="24"/>
        </w:rPr>
        <w:t xml:space="preserve">Obchodné meno: </w:t>
      </w:r>
    </w:p>
    <w:p w:rsidR="00204CF8" w:rsidRPr="00204CF8" w:rsidRDefault="00204CF8" w:rsidP="00204CF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80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CF8">
        <w:rPr>
          <w:rFonts w:ascii="Times New Roman" w:hAnsi="Times New Roman" w:cs="Times New Roman"/>
          <w:b/>
          <w:sz w:val="24"/>
          <w:szCs w:val="24"/>
        </w:rPr>
        <w:t>Sídlo dodávateľa:</w:t>
      </w:r>
      <w:r w:rsidRPr="00204CF8">
        <w:rPr>
          <w:rFonts w:ascii="Times New Roman" w:hAnsi="Times New Roman" w:cs="Times New Roman"/>
          <w:b/>
          <w:sz w:val="24"/>
          <w:szCs w:val="24"/>
        </w:rPr>
        <w:tab/>
      </w:r>
      <w:r w:rsidRPr="00204CF8">
        <w:rPr>
          <w:rFonts w:ascii="Times New Roman" w:hAnsi="Times New Roman" w:cs="Times New Roman"/>
          <w:b/>
          <w:sz w:val="24"/>
          <w:szCs w:val="24"/>
        </w:rPr>
        <w:tab/>
      </w:r>
      <w:r w:rsidRPr="00204CF8">
        <w:rPr>
          <w:rFonts w:ascii="Times New Roman" w:hAnsi="Times New Roman" w:cs="Times New Roman"/>
          <w:b/>
          <w:sz w:val="24"/>
          <w:szCs w:val="24"/>
        </w:rPr>
        <w:tab/>
      </w:r>
      <w:r w:rsidRPr="00204CF8">
        <w:rPr>
          <w:rFonts w:ascii="Times New Roman" w:hAnsi="Times New Roman" w:cs="Times New Roman"/>
          <w:b/>
          <w:sz w:val="24"/>
          <w:szCs w:val="24"/>
        </w:rPr>
        <w:tab/>
      </w:r>
      <w:r w:rsidRPr="00204CF8">
        <w:rPr>
          <w:rFonts w:ascii="Times New Roman" w:hAnsi="Times New Roman" w:cs="Times New Roman"/>
          <w:b/>
          <w:sz w:val="24"/>
          <w:szCs w:val="24"/>
        </w:rPr>
        <w:tab/>
      </w:r>
      <w:r w:rsidRPr="00204CF8">
        <w:rPr>
          <w:rFonts w:ascii="Times New Roman" w:hAnsi="Times New Roman" w:cs="Times New Roman"/>
          <w:b/>
          <w:sz w:val="24"/>
          <w:szCs w:val="24"/>
        </w:rPr>
        <w:tab/>
      </w:r>
      <w:r w:rsidRPr="00204CF8">
        <w:rPr>
          <w:rFonts w:ascii="Times New Roman" w:hAnsi="Times New Roman" w:cs="Times New Roman"/>
          <w:b/>
          <w:sz w:val="24"/>
          <w:szCs w:val="24"/>
        </w:rPr>
        <w:tab/>
      </w:r>
      <w:r w:rsidRPr="00204CF8">
        <w:rPr>
          <w:rFonts w:ascii="Times New Roman" w:hAnsi="Times New Roman" w:cs="Times New Roman"/>
          <w:b/>
          <w:sz w:val="24"/>
          <w:szCs w:val="24"/>
        </w:rPr>
        <w:tab/>
      </w:r>
      <w:r w:rsidRPr="00204CF8">
        <w:rPr>
          <w:rFonts w:ascii="Times New Roman" w:hAnsi="Times New Roman" w:cs="Times New Roman"/>
          <w:b/>
          <w:sz w:val="24"/>
          <w:szCs w:val="24"/>
        </w:rPr>
        <w:tab/>
      </w:r>
    </w:p>
    <w:p w:rsidR="00204CF8" w:rsidRPr="00204CF8" w:rsidRDefault="00204CF8" w:rsidP="00204C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CF8">
        <w:rPr>
          <w:rFonts w:ascii="Times New Roman" w:hAnsi="Times New Roman" w:cs="Times New Roman"/>
          <w:b/>
          <w:sz w:val="24"/>
          <w:szCs w:val="24"/>
        </w:rPr>
        <w:t xml:space="preserve">Oprávnená osoba: </w:t>
      </w:r>
    </w:p>
    <w:p w:rsidR="00204CF8" w:rsidRPr="00204CF8" w:rsidRDefault="00204CF8" w:rsidP="00204C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CF8">
        <w:rPr>
          <w:rFonts w:ascii="Times New Roman" w:hAnsi="Times New Roman" w:cs="Times New Roman"/>
          <w:b/>
          <w:sz w:val="24"/>
          <w:szCs w:val="24"/>
        </w:rPr>
        <w:t xml:space="preserve">IČO: </w:t>
      </w:r>
    </w:p>
    <w:p w:rsidR="00204CF8" w:rsidRPr="00204CF8" w:rsidRDefault="00204CF8" w:rsidP="00204C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CF8">
        <w:rPr>
          <w:rFonts w:ascii="Times New Roman" w:hAnsi="Times New Roman" w:cs="Times New Roman"/>
          <w:b/>
          <w:sz w:val="24"/>
          <w:szCs w:val="24"/>
        </w:rPr>
        <w:t>DIČ:</w:t>
      </w:r>
      <w:r w:rsidRPr="00204CF8">
        <w:rPr>
          <w:rFonts w:ascii="Times New Roman" w:hAnsi="Times New Roman" w:cs="Times New Roman"/>
          <w:b/>
          <w:sz w:val="24"/>
          <w:szCs w:val="24"/>
        </w:rPr>
        <w:tab/>
      </w:r>
    </w:p>
    <w:p w:rsidR="00204CF8" w:rsidRPr="00204CF8" w:rsidRDefault="00204CF8" w:rsidP="00204C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CF8">
        <w:rPr>
          <w:rFonts w:ascii="Times New Roman" w:hAnsi="Times New Roman" w:cs="Times New Roman"/>
          <w:b/>
          <w:sz w:val="24"/>
          <w:szCs w:val="24"/>
        </w:rPr>
        <w:t>IČ DPH:</w:t>
      </w:r>
      <w:r w:rsidRPr="00204CF8">
        <w:rPr>
          <w:rFonts w:ascii="Times New Roman" w:hAnsi="Times New Roman" w:cs="Times New Roman"/>
          <w:b/>
          <w:sz w:val="24"/>
          <w:szCs w:val="24"/>
        </w:rPr>
        <w:tab/>
      </w:r>
    </w:p>
    <w:p w:rsidR="00204CF8" w:rsidRPr="00204CF8" w:rsidRDefault="00204CF8" w:rsidP="00204CF8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W w:w="962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67"/>
        <w:gridCol w:w="1489"/>
        <w:gridCol w:w="1371"/>
        <w:gridCol w:w="1695"/>
      </w:tblGrid>
      <w:tr w:rsidR="00204CF8" w:rsidRPr="00204CF8" w:rsidTr="0019124B">
        <w:trPr>
          <w:trHeight w:val="859"/>
          <w:jc w:val="center"/>
        </w:trPr>
        <w:tc>
          <w:tcPr>
            <w:tcW w:w="50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</w:tcPr>
          <w:p w:rsidR="00204CF8" w:rsidRPr="00204CF8" w:rsidRDefault="00204CF8" w:rsidP="0019124B">
            <w:pPr>
              <w:pStyle w:val="Obsahtabuky"/>
              <w:snapToGrid w:val="0"/>
            </w:pPr>
            <w:r w:rsidRPr="00204CF8">
              <w:rPr>
                <w:b/>
                <w:bCs/>
              </w:rPr>
              <w:t>Názov zákazky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</w:tcPr>
          <w:p w:rsidR="00204CF8" w:rsidRPr="00204CF8" w:rsidRDefault="00204CF8" w:rsidP="0019124B">
            <w:pPr>
              <w:pStyle w:val="Obsahtabuky"/>
              <w:snapToGrid w:val="0"/>
            </w:pPr>
            <w:r w:rsidRPr="00204CF8">
              <w:t xml:space="preserve">Celkom </w:t>
            </w:r>
          </w:p>
          <w:p w:rsidR="00204CF8" w:rsidRPr="00204CF8" w:rsidRDefault="00204CF8" w:rsidP="0019124B">
            <w:pPr>
              <w:pStyle w:val="Obsahtabuky"/>
              <w:snapToGrid w:val="0"/>
            </w:pPr>
            <w:r w:rsidRPr="00204CF8">
              <w:t>bez DPH</w:t>
            </w:r>
          </w:p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</w:tcPr>
          <w:p w:rsidR="00204CF8" w:rsidRPr="00204CF8" w:rsidRDefault="00204CF8" w:rsidP="0019124B">
            <w:pPr>
              <w:pStyle w:val="Obsahtabuky"/>
              <w:snapToGrid w:val="0"/>
            </w:pPr>
            <w:r w:rsidRPr="00204CF8">
              <w:t>výška DPH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</w:tcPr>
          <w:p w:rsidR="00204CF8" w:rsidRPr="00204CF8" w:rsidRDefault="00204CF8" w:rsidP="0019124B">
            <w:pPr>
              <w:pStyle w:val="Obsahtabuky"/>
              <w:snapToGrid w:val="0"/>
            </w:pPr>
            <w:r w:rsidRPr="00204CF8">
              <w:t>Cena celkom</w:t>
            </w:r>
          </w:p>
          <w:p w:rsidR="00204CF8" w:rsidRPr="00204CF8" w:rsidRDefault="00204CF8" w:rsidP="0019124B">
            <w:pPr>
              <w:pStyle w:val="Obsahtabuky"/>
              <w:snapToGrid w:val="0"/>
            </w:pPr>
            <w:r w:rsidRPr="00204CF8">
              <w:t>s DPH</w:t>
            </w:r>
          </w:p>
        </w:tc>
      </w:tr>
      <w:tr w:rsidR="00204CF8" w:rsidRPr="00204CF8" w:rsidTr="0019124B">
        <w:trPr>
          <w:trHeight w:val="403"/>
          <w:jc w:val="center"/>
        </w:trPr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04CF8" w:rsidRPr="007265F3" w:rsidRDefault="007265F3" w:rsidP="007265F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„</w:t>
            </w:r>
            <w:r w:rsidRPr="007265F3">
              <w:rPr>
                <w:rFonts w:ascii="Times New Roman" w:hAnsi="Times New Roman" w:cs="Times New Roman"/>
                <w:bCs/>
                <w:sz w:val="24"/>
                <w:szCs w:val="24"/>
              </w:rPr>
              <w:t>VÝSTAVBA  VEREJNE PRÍSTUPNEJ ELEKTRICKEJ NABÍJACEJ STANICE PRE  ELEKTROMOBILY  V MESTE SLÁDKOVIČOVO "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04CF8" w:rsidRPr="00204CF8" w:rsidRDefault="00204CF8" w:rsidP="0019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04CF8" w:rsidRPr="00204CF8" w:rsidRDefault="00204CF8" w:rsidP="0019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/>
            <w:vAlign w:val="center"/>
          </w:tcPr>
          <w:p w:rsidR="00204CF8" w:rsidRPr="00204CF8" w:rsidRDefault="00204CF8" w:rsidP="0019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4CF8" w:rsidRPr="00204CF8" w:rsidRDefault="00204CF8" w:rsidP="00204CF8">
      <w:pPr>
        <w:rPr>
          <w:rFonts w:ascii="Times New Roman" w:hAnsi="Times New Roman" w:cs="Times New Roman"/>
          <w:sz w:val="24"/>
          <w:szCs w:val="24"/>
        </w:rPr>
      </w:pPr>
    </w:p>
    <w:p w:rsidR="00204CF8" w:rsidRPr="00204CF8" w:rsidRDefault="00204CF8" w:rsidP="00204CF8">
      <w:pPr>
        <w:rPr>
          <w:rFonts w:ascii="Times New Roman" w:hAnsi="Times New Roman" w:cs="Times New Roman"/>
          <w:sz w:val="24"/>
          <w:szCs w:val="24"/>
        </w:rPr>
      </w:pPr>
      <w:r w:rsidRPr="00204CF8">
        <w:rPr>
          <w:rFonts w:ascii="Times New Roman" w:hAnsi="Times New Roman" w:cs="Times New Roman"/>
          <w:sz w:val="24"/>
          <w:szCs w:val="24"/>
        </w:rPr>
        <w:t>*Sme/nie sme platcami DPH</w:t>
      </w:r>
    </w:p>
    <w:p w:rsidR="00204CF8" w:rsidRPr="00204CF8" w:rsidRDefault="00204CF8" w:rsidP="00204CF8">
      <w:pPr>
        <w:rPr>
          <w:rFonts w:ascii="Times New Roman" w:hAnsi="Times New Roman" w:cs="Times New Roman"/>
          <w:sz w:val="24"/>
          <w:szCs w:val="24"/>
        </w:rPr>
      </w:pPr>
    </w:p>
    <w:p w:rsidR="00204CF8" w:rsidRPr="00204CF8" w:rsidRDefault="00204CF8" w:rsidP="00204CF8">
      <w:pPr>
        <w:rPr>
          <w:rFonts w:ascii="Times New Roman" w:hAnsi="Times New Roman" w:cs="Times New Roman"/>
          <w:sz w:val="24"/>
          <w:szCs w:val="24"/>
        </w:rPr>
      </w:pPr>
      <w:r w:rsidRPr="00204CF8">
        <w:rPr>
          <w:rFonts w:ascii="Times New Roman" w:hAnsi="Times New Roman" w:cs="Times New Roman"/>
          <w:sz w:val="24"/>
          <w:szCs w:val="24"/>
        </w:rPr>
        <w:t>V 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204CF8">
        <w:rPr>
          <w:rFonts w:ascii="Times New Roman" w:hAnsi="Times New Roman" w:cs="Times New Roman"/>
          <w:sz w:val="24"/>
          <w:szCs w:val="24"/>
        </w:rPr>
        <w:t xml:space="preserve">...., dátum: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 .</w:t>
      </w:r>
    </w:p>
    <w:p w:rsidR="00204CF8" w:rsidRPr="00204CF8" w:rsidRDefault="00204CF8" w:rsidP="00204CF8">
      <w:pPr>
        <w:rPr>
          <w:rFonts w:ascii="Times New Roman" w:hAnsi="Times New Roman" w:cs="Times New Roman"/>
          <w:sz w:val="24"/>
          <w:szCs w:val="24"/>
        </w:rPr>
      </w:pPr>
    </w:p>
    <w:p w:rsidR="00204CF8" w:rsidRPr="00204CF8" w:rsidRDefault="00204CF8" w:rsidP="00204CF8">
      <w:pPr>
        <w:rPr>
          <w:rFonts w:ascii="Times New Roman" w:hAnsi="Times New Roman" w:cs="Times New Roman"/>
          <w:sz w:val="24"/>
          <w:szCs w:val="24"/>
        </w:rPr>
      </w:pPr>
      <w:r w:rsidRPr="00204CF8">
        <w:rPr>
          <w:rFonts w:ascii="Times New Roman" w:hAnsi="Times New Roman" w:cs="Times New Roman"/>
          <w:sz w:val="24"/>
          <w:szCs w:val="24"/>
        </w:rPr>
        <w:t xml:space="preserve">Meno a priezvisko oprávnenej osoby: </w:t>
      </w:r>
    </w:p>
    <w:p w:rsidR="00204CF8" w:rsidRPr="00204CF8" w:rsidRDefault="00204CF8" w:rsidP="00204CF8">
      <w:pPr>
        <w:rPr>
          <w:rFonts w:ascii="Times New Roman" w:hAnsi="Times New Roman" w:cs="Times New Roman"/>
          <w:sz w:val="24"/>
          <w:szCs w:val="24"/>
        </w:rPr>
      </w:pPr>
    </w:p>
    <w:p w:rsidR="00204CF8" w:rsidRDefault="0065326A" w:rsidP="00204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04CF8" w:rsidRPr="00204CF8">
        <w:rPr>
          <w:rFonts w:ascii="Times New Roman" w:hAnsi="Times New Roman" w:cs="Times New Roman"/>
          <w:sz w:val="24"/>
          <w:szCs w:val="24"/>
        </w:rPr>
        <w:t>odpis a pečiatka:</w:t>
      </w:r>
    </w:p>
    <w:p w:rsidR="0065326A" w:rsidRDefault="0065326A" w:rsidP="00204CF8">
      <w:pPr>
        <w:rPr>
          <w:rFonts w:ascii="Times New Roman" w:hAnsi="Times New Roman" w:cs="Times New Roman"/>
          <w:sz w:val="24"/>
          <w:szCs w:val="24"/>
        </w:rPr>
      </w:pPr>
    </w:p>
    <w:p w:rsidR="00204CF8" w:rsidRPr="00F81E90" w:rsidRDefault="00204CF8" w:rsidP="006A69D0">
      <w:pPr>
        <w:numPr>
          <w:ilvl w:val="0"/>
          <w:numId w:val="31"/>
        </w:num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204CF8">
        <w:rPr>
          <w:rFonts w:ascii="Times New Roman" w:hAnsi="Times New Roman" w:cs="Times New Roman"/>
          <w:sz w:val="24"/>
          <w:szCs w:val="24"/>
        </w:rPr>
        <w:t>nehodiace sa preškrtnite</w:t>
      </w:r>
    </w:p>
    <w:p w:rsidR="00F81E90" w:rsidRDefault="00F81E90" w:rsidP="00F81E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1E90" w:rsidRPr="000600AB" w:rsidRDefault="00F81E90" w:rsidP="00F81E90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600A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Príloha č. 4</w:t>
      </w:r>
    </w:p>
    <w:p w:rsidR="00F81E90" w:rsidRPr="00F81E90" w:rsidRDefault="00F81E90" w:rsidP="00F81E90">
      <w:pPr>
        <w:rPr>
          <w:rFonts w:ascii="Times New Roman" w:hAnsi="Times New Roman" w:cs="Times New Roman"/>
          <w:b/>
          <w:sz w:val="28"/>
          <w:szCs w:val="30"/>
        </w:rPr>
      </w:pPr>
      <w:r w:rsidRPr="00F81E90">
        <w:rPr>
          <w:rFonts w:ascii="Times New Roman" w:hAnsi="Times New Roman" w:cs="Times New Roman"/>
          <w:b/>
          <w:sz w:val="28"/>
          <w:szCs w:val="30"/>
        </w:rPr>
        <w:t>TECHNICKÉ  ŠPECIFI</w:t>
      </w:r>
      <w:r w:rsidR="00957C8B">
        <w:rPr>
          <w:rFonts w:ascii="Times New Roman" w:hAnsi="Times New Roman" w:cs="Times New Roman"/>
          <w:b/>
          <w:sz w:val="28"/>
          <w:szCs w:val="30"/>
        </w:rPr>
        <w:t>KÁCIE A  PARAMETRE  DODÁVANEJ  D</w:t>
      </w:r>
      <w:r w:rsidRPr="00F81E90">
        <w:rPr>
          <w:rFonts w:ascii="Times New Roman" w:hAnsi="Times New Roman" w:cs="Times New Roman"/>
          <w:b/>
          <w:sz w:val="28"/>
          <w:szCs w:val="30"/>
        </w:rPr>
        <w:t xml:space="preserve">C  NABÍJACEJ  STANICE </w:t>
      </w:r>
      <w:r w:rsidR="0046156B">
        <w:rPr>
          <w:rFonts w:ascii="Times New Roman" w:hAnsi="Times New Roman" w:cs="Times New Roman"/>
          <w:b/>
          <w:sz w:val="28"/>
          <w:szCs w:val="30"/>
        </w:rPr>
        <w:t xml:space="preserve"> (Minimálne požadované špecifikácie a parametre)</w:t>
      </w:r>
    </w:p>
    <w:p w:rsidR="00F81E90" w:rsidRPr="006904DC" w:rsidRDefault="00F81E90" w:rsidP="00F81E90">
      <w:pPr>
        <w:pStyle w:val="Bezriadkovania"/>
        <w:rPr>
          <w:rFonts w:ascii="Times New Roman" w:hAnsi="Times New Roman" w:cs="Times New Roman"/>
          <w:b/>
          <w:sz w:val="24"/>
          <w:lang w:eastAsia="sk-SK"/>
        </w:rPr>
      </w:pPr>
      <w:r w:rsidRPr="006904DC">
        <w:rPr>
          <w:rFonts w:ascii="Times New Roman" w:hAnsi="Times New Roman" w:cs="Times New Roman"/>
          <w:b/>
          <w:sz w:val="24"/>
          <w:lang w:eastAsia="sk-SK"/>
        </w:rPr>
        <w:t>Všeobecné špecifikácie</w:t>
      </w:r>
    </w:p>
    <w:p w:rsidR="00F81E90" w:rsidRPr="00F62E55" w:rsidRDefault="00F81E90" w:rsidP="00F81E90">
      <w:pPr>
        <w:pStyle w:val="Bezriadkovania"/>
        <w:rPr>
          <w:rFonts w:ascii="Times New Roman" w:hAnsi="Times New Roman" w:cs="Times New Roman"/>
          <w:b/>
          <w:lang w:eastAsia="sk-SK"/>
        </w:rPr>
      </w:pPr>
    </w:p>
    <w:p w:rsidR="00957C8B" w:rsidRPr="00E306F8" w:rsidRDefault="00957C8B" w:rsidP="00957C8B">
      <w:pPr>
        <w:pStyle w:val="Bezriadkovania"/>
        <w:rPr>
          <w:rFonts w:ascii="Times New Roman" w:hAnsi="Times New Roman" w:cs="Times New Roman"/>
          <w:spacing w:val="7"/>
          <w:sz w:val="24"/>
          <w:lang w:eastAsia="sk-SK"/>
        </w:rPr>
      </w:pPr>
      <w:r w:rsidRPr="00E306F8">
        <w:rPr>
          <w:rFonts w:ascii="Times New Roman" w:hAnsi="Times New Roman" w:cs="Times New Roman"/>
          <w:spacing w:val="7"/>
          <w:sz w:val="24"/>
          <w:lang w:eastAsia="sk-SK"/>
        </w:rPr>
        <w:t>Názov: 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tab/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tab/>
        <w:t>DC nabíjacia stanica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br/>
        <w:t>Prevedenie: 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tab/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tab/>
        <w:t>Stojanová</w:t>
      </w:r>
      <w:r w:rsidR="00F86155">
        <w:rPr>
          <w:rFonts w:ascii="Times New Roman" w:hAnsi="Times New Roman" w:cs="Times New Roman"/>
          <w:spacing w:val="7"/>
          <w:sz w:val="24"/>
          <w:lang w:eastAsia="sk-SK"/>
        </w:rPr>
        <w:t xml:space="preserve"> 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t xml:space="preserve">nabíjacia stanica </w:t>
      </w:r>
    </w:p>
    <w:p w:rsidR="00957C8B" w:rsidRPr="00E306F8" w:rsidRDefault="00957C8B" w:rsidP="00957C8B">
      <w:pPr>
        <w:pStyle w:val="Bezriadkovania"/>
        <w:rPr>
          <w:rFonts w:ascii="Times New Roman" w:hAnsi="Times New Roman" w:cs="Times New Roman"/>
          <w:sz w:val="24"/>
        </w:rPr>
      </w:pPr>
      <w:r w:rsidRPr="00E306F8">
        <w:rPr>
          <w:rFonts w:ascii="Times New Roman" w:hAnsi="Times New Roman" w:cs="Times New Roman"/>
          <w:spacing w:val="7"/>
          <w:sz w:val="24"/>
          <w:lang w:eastAsia="sk-SK"/>
        </w:rPr>
        <w:t>Vývody: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tab/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tab/>
        <w:t xml:space="preserve">1 x CCS </w:t>
      </w:r>
      <w:proofErr w:type="spellStart"/>
      <w:r w:rsidRPr="00E306F8">
        <w:rPr>
          <w:rFonts w:ascii="Times New Roman" w:hAnsi="Times New Roman" w:cs="Times New Roman"/>
          <w:spacing w:val="7"/>
          <w:sz w:val="24"/>
          <w:lang w:eastAsia="sk-SK"/>
        </w:rPr>
        <w:t>Combo</w:t>
      </w:r>
      <w:proofErr w:type="spellEnd"/>
      <w:r w:rsidRPr="00E306F8">
        <w:rPr>
          <w:rFonts w:ascii="Times New Roman" w:hAnsi="Times New Roman" w:cs="Times New Roman"/>
          <w:spacing w:val="7"/>
          <w:sz w:val="24"/>
          <w:lang w:eastAsia="sk-SK"/>
        </w:rPr>
        <w:t xml:space="preserve"> 2, kábel, v zmysle normy IEC 62196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br/>
      </w:r>
      <w:r w:rsidRPr="00E306F8">
        <w:rPr>
          <w:rFonts w:ascii="Times New Roman" w:hAnsi="Times New Roman" w:cs="Times New Roman"/>
          <w:sz w:val="24"/>
        </w:rPr>
        <w:t xml:space="preserve">Trieda krytia: </w:t>
      </w:r>
      <w:r w:rsidRPr="00E306F8">
        <w:rPr>
          <w:rFonts w:ascii="Times New Roman" w:hAnsi="Times New Roman" w:cs="Times New Roman"/>
          <w:sz w:val="24"/>
        </w:rPr>
        <w:tab/>
      </w:r>
      <w:r w:rsidRPr="00E306F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min. </w:t>
      </w:r>
      <w:r w:rsidRPr="00E306F8">
        <w:rPr>
          <w:rFonts w:ascii="Times New Roman" w:hAnsi="Times New Roman" w:cs="Times New Roman"/>
          <w:sz w:val="24"/>
        </w:rPr>
        <w:t xml:space="preserve">IP54 </w:t>
      </w:r>
    </w:p>
    <w:p w:rsidR="00957C8B" w:rsidRPr="00E306F8" w:rsidRDefault="00957C8B" w:rsidP="00957C8B">
      <w:pPr>
        <w:pStyle w:val="Bezriadkovania"/>
        <w:rPr>
          <w:rFonts w:ascii="Times New Roman" w:hAnsi="Times New Roman" w:cs="Times New Roman"/>
          <w:sz w:val="24"/>
        </w:rPr>
      </w:pPr>
      <w:r w:rsidRPr="00E306F8">
        <w:rPr>
          <w:rFonts w:ascii="Times New Roman" w:hAnsi="Times New Roman" w:cs="Times New Roman"/>
          <w:sz w:val="24"/>
        </w:rPr>
        <w:t xml:space="preserve">Výstup z nabíjacej stanice: jeden nabíjací kábel CCS </w:t>
      </w:r>
      <w:proofErr w:type="spellStart"/>
      <w:r w:rsidRPr="00E306F8">
        <w:rPr>
          <w:rFonts w:ascii="Times New Roman" w:hAnsi="Times New Roman" w:cs="Times New Roman"/>
          <w:sz w:val="24"/>
        </w:rPr>
        <w:t>Combo</w:t>
      </w:r>
      <w:proofErr w:type="spellEnd"/>
      <w:r w:rsidRPr="00E306F8">
        <w:rPr>
          <w:rFonts w:ascii="Times New Roman" w:hAnsi="Times New Roman" w:cs="Times New Roman"/>
          <w:sz w:val="24"/>
        </w:rPr>
        <w:t xml:space="preserve"> 2 </w:t>
      </w:r>
    </w:p>
    <w:p w:rsidR="00957C8B" w:rsidRPr="00E306F8" w:rsidRDefault="00957C8B" w:rsidP="00957C8B">
      <w:pPr>
        <w:pStyle w:val="Bezriadkovani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Odolnosť proti nárazu: </w:t>
      </w:r>
      <w:r w:rsidRPr="00E306F8">
        <w:rPr>
          <w:rFonts w:ascii="Times New Roman" w:hAnsi="Times New Roman" w:cs="Times New Roman"/>
          <w:sz w:val="24"/>
        </w:rPr>
        <w:t xml:space="preserve">IK10 </w:t>
      </w:r>
    </w:p>
    <w:p w:rsidR="00957C8B" w:rsidRPr="00E306F8" w:rsidRDefault="00957C8B" w:rsidP="00957C8B">
      <w:pPr>
        <w:pStyle w:val="Bezriadkovania"/>
        <w:rPr>
          <w:rFonts w:ascii="Times New Roman" w:hAnsi="Times New Roman" w:cs="Times New Roman"/>
          <w:sz w:val="24"/>
        </w:rPr>
      </w:pPr>
      <w:r w:rsidRPr="00E306F8">
        <w:rPr>
          <w:rFonts w:ascii="Times New Roman" w:hAnsi="Times New Roman" w:cs="Times New Roman"/>
          <w:sz w:val="24"/>
        </w:rPr>
        <w:t xml:space="preserve">Možnosť ochrany: </w:t>
      </w:r>
      <w:r w:rsidRPr="00E306F8">
        <w:rPr>
          <w:rFonts w:ascii="Times New Roman" w:hAnsi="Times New Roman" w:cs="Times New Roman"/>
          <w:sz w:val="24"/>
        </w:rPr>
        <w:tab/>
        <w:t xml:space="preserve">6mA DC monitoring </w:t>
      </w:r>
      <w:proofErr w:type="spellStart"/>
      <w:r w:rsidRPr="00E306F8">
        <w:rPr>
          <w:rFonts w:ascii="Times New Roman" w:hAnsi="Times New Roman" w:cs="Times New Roman"/>
          <w:sz w:val="24"/>
        </w:rPr>
        <w:t>zbytkového</w:t>
      </w:r>
      <w:proofErr w:type="spellEnd"/>
      <w:r w:rsidRPr="00E306F8">
        <w:rPr>
          <w:rFonts w:ascii="Times New Roman" w:hAnsi="Times New Roman" w:cs="Times New Roman"/>
          <w:sz w:val="24"/>
        </w:rPr>
        <w:t xml:space="preserve"> prúdu </w:t>
      </w:r>
    </w:p>
    <w:p w:rsidR="00F81E90" w:rsidRDefault="00957C8B" w:rsidP="00957C8B">
      <w:pPr>
        <w:pStyle w:val="Bezriadkovania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spacing w:val="7"/>
          <w:sz w:val="24"/>
          <w:lang w:eastAsia="sk-SK"/>
        </w:rPr>
        <w:t xml:space="preserve">Prevádzková teplota: 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t>-30°C až 50°C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br/>
        <w:t>Teplota skladovania:-40°C až 70°C</w:t>
      </w:r>
      <w:r w:rsidR="00F81E90" w:rsidRPr="00F62E55">
        <w:rPr>
          <w:rFonts w:ascii="Times New Roman" w:hAnsi="Times New Roman" w:cs="Times New Roman"/>
          <w:spacing w:val="7"/>
          <w:lang w:eastAsia="sk-SK"/>
        </w:rPr>
        <w:br/>
      </w:r>
    </w:p>
    <w:p w:rsidR="00F81E90" w:rsidRDefault="00F81E90" w:rsidP="00F81E90">
      <w:pPr>
        <w:pStyle w:val="Bezriadkovania"/>
        <w:rPr>
          <w:rFonts w:ascii="Times New Roman" w:hAnsi="Times New Roman" w:cs="Times New Roman"/>
          <w:b/>
          <w:sz w:val="24"/>
          <w:u w:val="single"/>
          <w:lang w:eastAsia="sk-SK"/>
        </w:rPr>
      </w:pPr>
      <w:r w:rsidRPr="006904DC">
        <w:rPr>
          <w:rFonts w:ascii="Times New Roman" w:hAnsi="Times New Roman" w:cs="Times New Roman"/>
          <w:b/>
          <w:sz w:val="24"/>
          <w:u w:val="single"/>
          <w:lang w:eastAsia="sk-SK"/>
        </w:rPr>
        <w:t>Spĺňame vyššie uvedené technické špecifikácie</w:t>
      </w:r>
      <w:r w:rsidRPr="006904DC">
        <w:rPr>
          <w:rFonts w:ascii="Times New Roman" w:hAnsi="Times New Roman" w:cs="Times New Roman"/>
          <w:b/>
          <w:sz w:val="24"/>
          <w:u w:val="single"/>
          <w:lang w:eastAsia="sk-SK"/>
        </w:rPr>
        <w:tab/>
      </w:r>
      <w:r w:rsidRPr="006904DC">
        <w:rPr>
          <w:rFonts w:ascii="Times New Roman" w:hAnsi="Times New Roman" w:cs="Times New Roman"/>
          <w:b/>
          <w:sz w:val="24"/>
          <w:u w:val="single"/>
          <w:lang w:eastAsia="sk-SK"/>
        </w:rPr>
        <w:tab/>
      </w:r>
      <w:r w:rsidRPr="006904DC">
        <w:rPr>
          <w:rFonts w:ascii="Times New Roman" w:hAnsi="Times New Roman" w:cs="Times New Roman"/>
          <w:b/>
          <w:sz w:val="24"/>
          <w:u w:val="single"/>
          <w:lang w:eastAsia="sk-SK"/>
        </w:rPr>
        <w:tab/>
        <w:t>ÁNO  /  NIE</w:t>
      </w:r>
      <w:r w:rsidR="0046156B">
        <w:rPr>
          <w:rFonts w:ascii="Calibri" w:hAnsi="Calibri" w:cs="Calibri"/>
          <w:sz w:val="24"/>
          <w:szCs w:val="24"/>
        </w:rPr>
        <w:t>•</w:t>
      </w:r>
    </w:p>
    <w:p w:rsidR="00F81E90" w:rsidRPr="006904DC" w:rsidRDefault="00F81E90" w:rsidP="00F81E90">
      <w:pPr>
        <w:pStyle w:val="Bezriadkovania"/>
        <w:rPr>
          <w:rFonts w:ascii="Times New Roman" w:hAnsi="Times New Roman" w:cs="Times New Roman"/>
          <w:b/>
          <w:sz w:val="24"/>
          <w:u w:val="single"/>
          <w:lang w:eastAsia="sk-SK"/>
        </w:rPr>
      </w:pPr>
    </w:p>
    <w:p w:rsidR="00F81E90" w:rsidRPr="006904DC" w:rsidRDefault="00F81E90" w:rsidP="00F81E90">
      <w:pPr>
        <w:pStyle w:val="Bezriadkovania"/>
        <w:rPr>
          <w:rFonts w:ascii="Times New Roman" w:hAnsi="Times New Roman" w:cs="Times New Roman"/>
          <w:b/>
          <w:sz w:val="24"/>
          <w:lang w:eastAsia="sk-SK"/>
        </w:rPr>
      </w:pPr>
      <w:r w:rsidRPr="006904DC">
        <w:rPr>
          <w:rFonts w:ascii="Times New Roman" w:hAnsi="Times New Roman" w:cs="Times New Roman"/>
          <w:b/>
          <w:sz w:val="24"/>
          <w:lang w:eastAsia="sk-SK"/>
        </w:rPr>
        <w:t>Elektrické špecifikácie</w:t>
      </w:r>
    </w:p>
    <w:p w:rsidR="00F81E90" w:rsidRPr="00F62E55" w:rsidRDefault="00F81E90" w:rsidP="00F81E90">
      <w:pPr>
        <w:pStyle w:val="Bezriadkovania"/>
        <w:rPr>
          <w:rFonts w:ascii="Times New Roman" w:hAnsi="Times New Roman" w:cs="Times New Roman"/>
          <w:b/>
          <w:lang w:eastAsia="sk-SK"/>
        </w:rPr>
      </w:pPr>
    </w:p>
    <w:p w:rsidR="00957C8B" w:rsidRPr="00E306F8" w:rsidRDefault="00957C8B" w:rsidP="00957C8B">
      <w:pPr>
        <w:pStyle w:val="Bezriadkovania"/>
        <w:rPr>
          <w:rFonts w:ascii="Times New Roman" w:hAnsi="Times New Roman" w:cs="Times New Roman"/>
          <w:spacing w:val="7"/>
          <w:sz w:val="24"/>
          <w:lang w:eastAsia="sk-SK"/>
        </w:rPr>
      </w:pPr>
      <w:r w:rsidRPr="00E306F8">
        <w:rPr>
          <w:rFonts w:ascii="Times New Roman" w:hAnsi="Times New Roman" w:cs="Times New Roman"/>
          <w:spacing w:val="7"/>
          <w:sz w:val="24"/>
          <w:lang w:eastAsia="sk-SK"/>
        </w:rPr>
        <w:t>Inštalovaný výkon: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tab/>
        <w:t xml:space="preserve">max. 1 x 25 </w:t>
      </w:r>
      <w:proofErr w:type="spellStart"/>
      <w:r w:rsidRPr="00E306F8">
        <w:rPr>
          <w:rFonts w:ascii="Times New Roman" w:hAnsi="Times New Roman" w:cs="Times New Roman"/>
          <w:spacing w:val="7"/>
          <w:sz w:val="24"/>
          <w:lang w:eastAsia="sk-SK"/>
        </w:rPr>
        <w:t>kW</w:t>
      </w:r>
      <w:proofErr w:type="spellEnd"/>
      <w:r w:rsidRPr="00E306F8">
        <w:rPr>
          <w:rFonts w:ascii="Times New Roman" w:hAnsi="Times New Roman" w:cs="Times New Roman"/>
          <w:spacing w:val="7"/>
          <w:sz w:val="24"/>
          <w:lang w:eastAsia="sk-SK"/>
        </w:rPr>
        <w:br/>
        <w:t>Vstupné napätie: 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tab/>
        <w:t>230V, AC ± 10% (1P) / 400V, AC ± 10% (3P)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br/>
        <w:t>Max prúd: 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tab/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tab/>
        <w:t xml:space="preserve">32A, prierez kábla do min 5x6mm2 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br/>
        <w:t>Nabíjací prúd: 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tab/>
        <w:t>konfigurovateľný od 6A do 32A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br/>
        <w:t>Nominálna frekvencia: 50Hz/60Hz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br/>
        <w:t>Meranie: 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tab/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tab/>
        <w:t>Trieda B</w:t>
      </w:r>
      <w:r>
        <w:rPr>
          <w:rFonts w:ascii="Times New Roman" w:hAnsi="Times New Roman" w:cs="Times New Roman"/>
          <w:spacing w:val="7"/>
          <w:sz w:val="24"/>
          <w:lang w:eastAsia="sk-SK"/>
        </w:rPr>
        <w:t xml:space="preserve"> - EN50470</w:t>
      </w:r>
      <w:r>
        <w:rPr>
          <w:rFonts w:ascii="Times New Roman" w:hAnsi="Times New Roman" w:cs="Times New Roman"/>
          <w:spacing w:val="7"/>
          <w:sz w:val="24"/>
          <w:lang w:eastAsia="sk-SK"/>
        </w:rPr>
        <w:br/>
      </w:r>
      <w:proofErr w:type="spellStart"/>
      <w:r>
        <w:rPr>
          <w:rFonts w:ascii="Times New Roman" w:hAnsi="Times New Roman" w:cs="Times New Roman"/>
          <w:spacing w:val="7"/>
          <w:sz w:val="24"/>
          <w:lang w:eastAsia="sk-SK"/>
        </w:rPr>
        <w:t>Prepäťová</w:t>
      </w:r>
      <w:proofErr w:type="spellEnd"/>
      <w:r>
        <w:rPr>
          <w:rFonts w:ascii="Times New Roman" w:hAnsi="Times New Roman" w:cs="Times New Roman"/>
          <w:spacing w:val="7"/>
          <w:sz w:val="24"/>
          <w:lang w:eastAsia="sk-SK"/>
        </w:rPr>
        <w:t xml:space="preserve"> kategória: </w:t>
      </w:r>
      <w:r w:rsidRPr="00E306F8">
        <w:rPr>
          <w:rFonts w:ascii="Times New Roman" w:hAnsi="Times New Roman" w:cs="Times New Roman"/>
          <w:spacing w:val="7"/>
          <w:sz w:val="24"/>
          <w:lang w:eastAsia="sk-SK"/>
        </w:rPr>
        <w:t>CAT III</w:t>
      </w:r>
    </w:p>
    <w:p w:rsidR="00957C8B" w:rsidRPr="00E306F8" w:rsidRDefault="00957C8B" w:rsidP="00957C8B">
      <w:pPr>
        <w:pStyle w:val="Bezriadkovania"/>
        <w:rPr>
          <w:rFonts w:ascii="Times New Roman" w:hAnsi="Times New Roman" w:cs="Times New Roman"/>
          <w:sz w:val="24"/>
        </w:rPr>
      </w:pPr>
      <w:r w:rsidRPr="00E306F8">
        <w:rPr>
          <w:rFonts w:ascii="Times New Roman" w:hAnsi="Times New Roman" w:cs="Times New Roman"/>
          <w:sz w:val="24"/>
        </w:rPr>
        <w:t xml:space="preserve">Možnosť ochrany: </w:t>
      </w:r>
      <w:r w:rsidRPr="00E306F8">
        <w:rPr>
          <w:rFonts w:ascii="Times New Roman" w:hAnsi="Times New Roman" w:cs="Times New Roman"/>
          <w:sz w:val="24"/>
        </w:rPr>
        <w:tab/>
        <w:t xml:space="preserve">6mA DC monitoring </w:t>
      </w:r>
      <w:proofErr w:type="spellStart"/>
      <w:r w:rsidRPr="00E306F8">
        <w:rPr>
          <w:rFonts w:ascii="Times New Roman" w:hAnsi="Times New Roman" w:cs="Times New Roman"/>
          <w:sz w:val="24"/>
        </w:rPr>
        <w:t>zbytkového</w:t>
      </w:r>
      <w:proofErr w:type="spellEnd"/>
      <w:r w:rsidRPr="00E306F8">
        <w:rPr>
          <w:rFonts w:ascii="Times New Roman" w:hAnsi="Times New Roman" w:cs="Times New Roman"/>
          <w:sz w:val="24"/>
        </w:rPr>
        <w:t xml:space="preserve"> prúdu </w:t>
      </w:r>
    </w:p>
    <w:p w:rsidR="00957C8B" w:rsidRPr="00E306F8" w:rsidRDefault="00957C8B" w:rsidP="00957C8B">
      <w:pPr>
        <w:pStyle w:val="Bezriadkovania"/>
        <w:rPr>
          <w:rFonts w:ascii="Times New Roman" w:hAnsi="Times New Roman" w:cs="Times New Roman"/>
          <w:sz w:val="24"/>
        </w:rPr>
      </w:pPr>
      <w:r w:rsidRPr="00E306F8">
        <w:rPr>
          <w:rFonts w:ascii="Times New Roman" w:hAnsi="Times New Roman" w:cs="Times New Roman"/>
          <w:sz w:val="24"/>
        </w:rPr>
        <w:t xml:space="preserve">Prúdový chránič: </w:t>
      </w:r>
      <w:r w:rsidRPr="00E306F8">
        <w:rPr>
          <w:rFonts w:ascii="Times New Roman" w:hAnsi="Times New Roman" w:cs="Times New Roman"/>
          <w:sz w:val="24"/>
        </w:rPr>
        <w:tab/>
        <w:t xml:space="preserve">typ A/B (on </w:t>
      </w:r>
      <w:proofErr w:type="spellStart"/>
      <w:r w:rsidRPr="00E306F8">
        <w:rPr>
          <w:rFonts w:ascii="Times New Roman" w:hAnsi="Times New Roman" w:cs="Times New Roman"/>
          <w:sz w:val="24"/>
        </w:rPr>
        <w:t>board</w:t>
      </w:r>
      <w:proofErr w:type="spellEnd"/>
      <w:r w:rsidRPr="00E306F8">
        <w:rPr>
          <w:rFonts w:ascii="Times New Roman" w:hAnsi="Times New Roman" w:cs="Times New Roman"/>
          <w:sz w:val="24"/>
        </w:rPr>
        <w:t xml:space="preserve">) </w:t>
      </w:r>
    </w:p>
    <w:p w:rsidR="00F81E90" w:rsidRDefault="00F81E90" w:rsidP="00F81E90">
      <w:pPr>
        <w:pStyle w:val="Bezriadkovania"/>
        <w:rPr>
          <w:rFonts w:ascii="Times New Roman" w:hAnsi="Times New Roman" w:cs="Times New Roman"/>
          <w:spacing w:val="7"/>
          <w:lang w:eastAsia="sk-SK"/>
        </w:rPr>
      </w:pPr>
    </w:p>
    <w:p w:rsidR="00F81E90" w:rsidRPr="006904DC" w:rsidRDefault="00F81E90" w:rsidP="00F81E90">
      <w:pPr>
        <w:pStyle w:val="Bezriadkovania"/>
        <w:rPr>
          <w:rFonts w:ascii="Times New Roman" w:hAnsi="Times New Roman" w:cs="Times New Roman"/>
          <w:b/>
          <w:sz w:val="24"/>
          <w:u w:val="single"/>
          <w:lang w:eastAsia="sk-SK"/>
        </w:rPr>
      </w:pPr>
      <w:r w:rsidRPr="006904DC">
        <w:rPr>
          <w:rFonts w:ascii="Times New Roman" w:hAnsi="Times New Roman" w:cs="Times New Roman"/>
          <w:b/>
          <w:sz w:val="24"/>
          <w:u w:val="single"/>
          <w:lang w:eastAsia="sk-SK"/>
        </w:rPr>
        <w:t>Spĺňame vyššie uvedené technické špecifikácie</w:t>
      </w:r>
      <w:r w:rsidRPr="006904DC">
        <w:rPr>
          <w:rFonts w:ascii="Times New Roman" w:hAnsi="Times New Roman" w:cs="Times New Roman"/>
          <w:b/>
          <w:sz w:val="24"/>
          <w:u w:val="single"/>
          <w:lang w:eastAsia="sk-SK"/>
        </w:rPr>
        <w:tab/>
      </w:r>
      <w:r w:rsidRPr="006904DC">
        <w:rPr>
          <w:rFonts w:ascii="Times New Roman" w:hAnsi="Times New Roman" w:cs="Times New Roman"/>
          <w:b/>
          <w:sz w:val="24"/>
          <w:u w:val="single"/>
          <w:lang w:eastAsia="sk-SK"/>
        </w:rPr>
        <w:tab/>
      </w:r>
      <w:r w:rsidRPr="006904DC">
        <w:rPr>
          <w:rFonts w:ascii="Times New Roman" w:hAnsi="Times New Roman" w:cs="Times New Roman"/>
          <w:b/>
          <w:sz w:val="24"/>
          <w:u w:val="single"/>
          <w:lang w:eastAsia="sk-SK"/>
        </w:rPr>
        <w:tab/>
        <w:t>ÁNO  /  NIE</w:t>
      </w:r>
      <w:r w:rsidR="0046156B">
        <w:rPr>
          <w:rFonts w:ascii="Calibri" w:hAnsi="Calibri" w:cs="Calibri"/>
          <w:sz w:val="24"/>
          <w:szCs w:val="24"/>
        </w:rPr>
        <w:t>•</w:t>
      </w:r>
    </w:p>
    <w:p w:rsidR="00F81E90" w:rsidRPr="00F62E55" w:rsidRDefault="00F81E90" w:rsidP="00F81E90">
      <w:pPr>
        <w:pStyle w:val="Bezriadkovania"/>
        <w:rPr>
          <w:rFonts w:ascii="Times New Roman" w:hAnsi="Times New Roman" w:cs="Times New Roman"/>
          <w:spacing w:val="7"/>
          <w:lang w:eastAsia="sk-SK"/>
        </w:rPr>
      </w:pPr>
    </w:p>
    <w:p w:rsidR="00F81E90" w:rsidRPr="006904DC" w:rsidRDefault="00F81E90" w:rsidP="00F81E90">
      <w:pPr>
        <w:pStyle w:val="Bezriadkovania"/>
        <w:rPr>
          <w:rFonts w:ascii="Times New Roman" w:hAnsi="Times New Roman" w:cs="Times New Roman"/>
          <w:b/>
          <w:sz w:val="24"/>
          <w:lang w:eastAsia="sk-SK"/>
        </w:rPr>
      </w:pPr>
      <w:r w:rsidRPr="006904DC">
        <w:rPr>
          <w:rFonts w:ascii="Times New Roman" w:hAnsi="Times New Roman" w:cs="Times New Roman"/>
          <w:b/>
          <w:sz w:val="24"/>
          <w:lang w:eastAsia="sk-SK"/>
        </w:rPr>
        <w:t>Stav a užívateľské rozhranie</w:t>
      </w:r>
    </w:p>
    <w:p w:rsidR="00F81E90" w:rsidRPr="00F62E55" w:rsidRDefault="00F81E90" w:rsidP="00F81E90">
      <w:pPr>
        <w:pStyle w:val="Bezriadkovania"/>
        <w:rPr>
          <w:rFonts w:ascii="Times New Roman" w:hAnsi="Times New Roman" w:cs="Times New Roman"/>
          <w:b/>
          <w:lang w:eastAsia="sk-SK"/>
        </w:rPr>
      </w:pPr>
    </w:p>
    <w:p w:rsidR="00F81E90" w:rsidRPr="00F62E55" w:rsidRDefault="00F81E90" w:rsidP="00F81E90">
      <w:pPr>
        <w:pStyle w:val="Bezriadkovania"/>
        <w:rPr>
          <w:rFonts w:ascii="Times New Roman" w:hAnsi="Times New Roman" w:cs="Times New Roman"/>
          <w:spacing w:val="7"/>
          <w:lang w:eastAsia="sk-SK"/>
        </w:rPr>
      </w:pPr>
      <w:r w:rsidRPr="00F62E55">
        <w:rPr>
          <w:rFonts w:ascii="Times New Roman" w:hAnsi="Times New Roman" w:cs="Times New Roman"/>
          <w:spacing w:val="7"/>
          <w:lang w:eastAsia="sk-SK"/>
        </w:rPr>
        <w:t>Komunikácia:</w:t>
      </w:r>
      <w:r w:rsidRPr="00F62E55">
        <w:rPr>
          <w:rFonts w:ascii="Times New Roman" w:hAnsi="Times New Roman" w:cs="Times New Roman"/>
          <w:spacing w:val="7"/>
          <w:lang w:eastAsia="sk-SK"/>
        </w:rPr>
        <w:tab/>
      </w:r>
      <w:r w:rsidRPr="00F62E55">
        <w:rPr>
          <w:rFonts w:ascii="Times New Roman" w:hAnsi="Times New Roman" w:cs="Times New Roman"/>
          <w:spacing w:val="7"/>
          <w:lang w:eastAsia="sk-SK"/>
        </w:rPr>
        <w:tab/>
        <w:t>GSM / 3G , podpora protokolu OCPP 1.6</w:t>
      </w:r>
      <w:r w:rsidRPr="00F62E55">
        <w:rPr>
          <w:rFonts w:ascii="Times New Roman" w:hAnsi="Times New Roman" w:cs="Times New Roman"/>
          <w:spacing w:val="7"/>
          <w:lang w:eastAsia="sk-SK"/>
        </w:rPr>
        <w:br/>
        <w:t>Identifikácia:</w:t>
      </w:r>
      <w:r w:rsidRPr="00F62E55">
        <w:rPr>
          <w:rFonts w:ascii="Times New Roman" w:hAnsi="Times New Roman" w:cs="Times New Roman"/>
          <w:spacing w:val="7"/>
          <w:lang w:eastAsia="sk-SK"/>
        </w:rPr>
        <w:tab/>
      </w:r>
      <w:r w:rsidRPr="00F62E55">
        <w:rPr>
          <w:rFonts w:ascii="Times New Roman" w:hAnsi="Times New Roman" w:cs="Times New Roman"/>
          <w:spacing w:val="7"/>
          <w:lang w:eastAsia="sk-SK"/>
        </w:rPr>
        <w:tab/>
        <w:t xml:space="preserve">RFID čítačka kariet /nástroje EIM / príprava na </w:t>
      </w:r>
      <w:proofErr w:type="spellStart"/>
      <w:r w:rsidRPr="00F62E55">
        <w:rPr>
          <w:rFonts w:ascii="Times New Roman" w:hAnsi="Times New Roman" w:cs="Times New Roman"/>
          <w:spacing w:val="7"/>
          <w:lang w:eastAsia="sk-SK"/>
        </w:rPr>
        <w:t>Plug&amp;Carge</w:t>
      </w:r>
      <w:proofErr w:type="spellEnd"/>
    </w:p>
    <w:p w:rsidR="00F81E90" w:rsidRPr="00F62E55" w:rsidRDefault="00F81E90" w:rsidP="00F81E90">
      <w:pPr>
        <w:pStyle w:val="Bezriadkovania"/>
        <w:rPr>
          <w:rFonts w:ascii="Times New Roman" w:hAnsi="Times New Roman" w:cs="Times New Roman"/>
          <w:spacing w:val="7"/>
          <w:lang w:eastAsia="sk-SK"/>
        </w:rPr>
      </w:pPr>
      <w:r>
        <w:rPr>
          <w:rFonts w:ascii="Times New Roman" w:hAnsi="Times New Roman" w:cs="Times New Roman"/>
          <w:spacing w:val="7"/>
          <w:lang w:eastAsia="sk-SK"/>
        </w:rPr>
        <w:t>Platobné nástroje:</w:t>
      </w:r>
      <w:r>
        <w:rPr>
          <w:rFonts w:ascii="Times New Roman" w:hAnsi="Times New Roman" w:cs="Times New Roman"/>
          <w:spacing w:val="7"/>
          <w:lang w:eastAsia="sk-SK"/>
        </w:rPr>
        <w:tab/>
      </w:r>
      <w:proofErr w:type="spellStart"/>
      <w:r>
        <w:rPr>
          <w:rFonts w:ascii="Times New Roman" w:hAnsi="Times New Roman" w:cs="Times New Roman"/>
          <w:spacing w:val="7"/>
          <w:lang w:eastAsia="sk-SK"/>
        </w:rPr>
        <w:t>A</w:t>
      </w:r>
      <w:r w:rsidRPr="00F62E55">
        <w:rPr>
          <w:rFonts w:ascii="Times New Roman" w:hAnsi="Times New Roman" w:cs="Times New Roman"/>
          <w:spacing w:val="7"/>
          <w:lang w:eastAsia="sk-SK"/>
        </w:rPr>
        <w:t>d-hoc</w:t>
      </w:r>
      <w:proofErr w:type="spellEnd"/>
      <w:r w:rsidRPr="00F62E55">
        <w:rPr>
          <w:rFonts w:ascii="Times New Roman" w:hAnsi="Times New Roman" w:cs="Times New Roman"/>
          <w:spacing w:val="7"/>
          <w:lang w:eastAsia="sk-SK"/>
        </w:rPr>
        <w:t xml:space="preserve">  </w:t>
      </w:r>
      <w:proofErr w:type="spellStart"/>
      <w:r w:rsidRPr="00F62E55">
        <w:rPr>
          <w:rFonts w:ascii="Times New Roman" w:hAnsi="Times New Roman" w:cs="Times New Roman"/>
          <w:spacing w:val="7"/>
          <w:lang w:eastAsia="sk-SK"/>
        </w:rPr>
        <w:t>payment</w:t>
      </w:r>
      <w:proofErr w:type="spellEnd"/>
      <w:r w:rsidRPr="00F62E55">
        <w:rPr>
          <w:rFonts w:ascii="Times New Roman" w:hAnsi="Times New Roman" w:cs="Times New Roman"/>
          <w:spacing w:val="7"/>
          <w:lang w:eastAsia="sk-SK"/>
        </w:rPr>
        <w:t xml:space="preserve"> pre neregistrovaných užívateľov</w:t>
      </w:r>
    </w:p>
    <w:p w:rsidR="00F81E90" w:rsidRPr="00F62E55" w:rsidRDefault="00F81E90" w:rsidP="00F81E90">
      <w:pPr>
        <w:pStyle w:val="Bezriadkovania"/>
        <w:rPr>
          <w:rFonts w:ascii="Times New Roman" w:hAnsi="Times New Roman" w:cs="Times New Roman"/>
          <w:spacing w:val="7"/>
          <w:lang w:eastAsia="sk-SK"/>
        </w:rPr>
      </w:pPr>
      <w:r w:rsidRPr="00F62E55">
        <w:rPr>
          <w:rFonts w:ascii="Times New Roman" w:hAnsi="Times New Roman" w:cs="Times New Roman"/>
          <w:spacing w:val="7"/>
          <w:lang w:eastAsia="sk-SK"/>
        </w:rPr>
        <w:tab/>
      </w:r>
      <w:r w:rsidRPr="00F62E55">
        <w:rPr>
          <w:rFonts w:ascii="Times New Roman" w:hAnsi="Times New Roman" w:cs="Times New Roman"/>
          <w:spacing w:val="7"/>
          <w:lang w:eastAsia="sk-SK"/>
        </w:rPr>
        <w:tab/>
      </w:r>
      <w:r w:rsidRPr="00F62E55">
        <w:rPr>
          <w:rFonts w:ascii="Times New Roman" w:hAnsi="Times New Roman" w:cs="Times New Roman"/>
          <w:spacing w:val="7"/>
          <w:lang w:eastAsia="sk-SK"/>
        </w:rPr>
        <w:tab/>
      </w:r>
      <w:proofErr w:type="spellStart"/>
      <w:r w:rsidRPr="00F62E55">
        <w:rPr>
          <w:rFonts w:ascii="Times New Roman" w:hAnsi="Times New Roman" w:cs="Times New Roman"/>
          <w:spacing w:val="7"/>
          <w:lang w:eastAsia="sk-SK"/>
        </w:rPr>
        <w:t>Membership</w:t>
      </w:r>
      <w:proofErr w:type="spellEnd"/>
      <w:r w:rsidRPr="00F62E55">
        <w:rPr>
          <w:rFonts w:ascii="Times New Roman" w:hAnsi="Times New Roman" w:cs="Times New Roman"/>
          <w:spacing w:val="7"/>
          <w:lang w:eastAsia="sk-SK"/>
        </w:rPr>
        <w:t xml:space="preserve">  </w:t>
      </w:r>
      <w:proofErr w:type="spellStart"/>
      <w:r w:rsidRPr="00F62E55">
        <w:rPr>
          <w:rFonts w:ascii="Times New Roman" w:hAnsi="Times New Roman" w:cs="Times New Roman"/>
          <w:spacing w:val="7"/>
          <w:lang w:eastAsia="sk-SK"/>
        </w:rPr>
        <w:t>payment</w:t>
      </w:r>
      <w:proofErr w:type="spellEnd"/>
      <w:r w:rsidRPr="00F62E55">
        <w:rPr>
          <w:rFonts w:ascii="Times New Roman" w:hAnsi="Times New Roman" w:cs="Times New Roman"/>
          <w:spacing w:val="7"/>
          <w:lang w:eastAsia="sk-SK"/>
        </w:rPr>
        <w:t xml:space="preserve"> pre registrovaných užívateľov</w:t>
      </w:r>
    </w:p>
    <w:p w:rsidR="00F81E90" w:rsidRPr="00F62E55" w:rsidRDefault="00F81E90" w:rsidP="00F81E90">
      <w:pPr>
        <w:pStyle w:val="Bezriadkovania"/>
        <w:rPr>
          <w:rFonts w:ascii="Times New Roman" w:hAnsi="Times New Roman" w:cs="Times New Roman"/>
          <w:spacing w:val="7"/>
          <w:lang w:eastAsia="sk-SK"/>
        </w:rPr>
      </w:pPr>
      <w:r w:rsidRPr="00F62E55">
        <w:rPr>
          <w:rFonts w:ascii="Times New Roman" w:hAnsi="Times New Roman" w:cs="Times New Roman"/>
          <w:spacing w:val="7"/>
          <w:lang w:eastAsia="sk-SK"/>
        </w:rPr>
        <w:t>Roaming:</w:t>
      </w:r>
      <w:r w:rsidRPr="00F62E55">
        <w:rPr>
          <w:rFonts w:ascii="Times New Roman" w:hAnsi="Times New Roman" w:cs="Times New Roman"/>
          <w:spacing w:val="7"/>
          <w:lang w:eastAsia="sk-SK"/>
        </w:rPr>
        <w:tab/>
      </w:r>
      <w:r w:rsidRPr="00F62E55">
        <w:rPr>
          <w:rFonts w:ascii="Times New Roman" w:hAnsi="Times New Roman" w:cs="Times New Roman"/>
          <w:spacing w:val="7"/>
          <w:lang w:eastAsia="sk-SK"/>
        </w:rPr>
        <w:tab/>
        <w:t xml:space="preserve">stanica bude zapojená do medzinárodnej </w:t>
      </w:r>
      <w:proofErr w:type="spellStart"/>
      <w:r w:rsidRPr="00F62E55">
        <w:rPr>
          <w:rFonts w:ascii="Times New Roman" w:hAnsi="Times New Roman" w:cs="Times New Roman"/>
          <w:spacing w:val="7"/>
          <w:lang w:eastAsia="sk-SK"/>
        </w:rPr>
        <w:t>roamingovej</w:t>
      </w:r>
      <w:proofErr w:type="spellEnd"/>
      <w:r w:rsidRPr="00F62E55">
        <w:rPr>
          <w:rFonts w:ascii="Times New Roman" w:hAnsi="Times New Roman" w:cs="Times New Roman"/>
          <w:spacing w:val="7"/>
          <w:lang w:eastAsia="sk-SK"/>
        </w:rPr>
        <w:t xml:space="preserve"> aliancie</w:t>
      </w:r>
    </w:p>
    <w:p w:rsidR="00F81E90" w:rsidRPr="00F62E55" w:rsidRDefault="00F81E90" w:rsidP="00F81E90">
      <w:pPr>
        <w:pStyle w:val="Bezriadkovania"/>
        <w:rPr>
          <w:rFonts w:ascii="Times New Roman" w:hAnsi="Times New Roman" w:cs="Times New Roman"/>
          <w:spacing w:val="7"/>
          <w:lang w:eastAsia="sk-SK"/>
        </w:rPr>
      </w:pPr>
      <w:r w:rsidRPr="00F62E55">
        <w:rPr>
          <w:rFonts w:ascii="Times New Roman" w:hAnsi="Times New Roman" w:cs="Times New Roman"/>
          <w:spacing w:val="7"/>
          <w:lang w:eastAsia="sk-SK"/>
        </w:rPr>
        <w:t>Rozhranie: </w:t>
      </w:r>
      <w:r w:rsidRPr="00F62E55">
        <w:rPr>
          <w:rFonts w:ascii="Times New Roman" w:hAnsi="Times New Roman" w:cs="Times New Roman"/>
          <w:spacing w:val="7"/>
          <w:lang w:eastAsia="sk-SK"/>
        </w:rPr>
        <w:tab/>
      </w:r>
      <w:r w:rsidRPr="00F62E55">
        <w:rPr>
          <w:rFonts w:ascii="Times New Roman" w:hAnsi="Times New Roman" w:cs="Times New Roman"/>
          <w:spacing w:val="7"/>
          <w:lang w:eastAsia="sk-SK"/>
        </w:rPr>
        <w:tab/>
        <w:t>dotyková obrazovka / mobilná aplikácia</w:t>
      </w:r>
      <w:r w:rsidRPr="00F62E55">
        <w:rPr>
          <w:rFonts w:ascii="Times New Roman" w:hAnsi="Times New Roman" w:cs="Times New Roman"/>
          <w:spacing w:val="7"/>
          <w:lang w:eastAsia="sk-SK"/>
        </w:rPr>
        <w:br/>
        <w:t>Stav nabíjania: </w:t>
      </w:r>
      <w:r w:rsidRPr="00F62E55">
        <w:rPr>
          <w:rFonts w:ascii="Times New Roman" w:hAnsi="Times New Roman" w:cs="Times New Roman"/>
          <w:spacing w:val="7"/>
          <w:lang w:eastAsia="sk-SK"/>
        </w:rPr>
        <w:tab/>
        <w:t>automatický výber vozidla, informácie na obrazovke o stave nabíjania</w:t>
      </w:r>
    </w:p>
    <w:p w:rsidR="00F81E90" w:rsidRPr="00F62E55" w:rsidRDefault="00F81E90" w:rsidP="00F81E90">
      <w:pPr>
        <w:pStyle w:val="Bezriadkovania"/>
        <w:rPr>
          <w:rFonts w:ascii="Times New Roman" w:hAnsi="Times New Roman" w:cs="Times New Roman"/>
          <w:spacing w:val="7"/>
          <w:lang w:eastAsia="sk-SK"/>
        </w:rPr>
      </w:pPr>
      <w:r w:rsidRPr="00F62E55">
        <w:rPr>
          <w:rFonts w:ascii="Times New Roman" w:hAnsi="Times New Roman" w:cs="Times New Roman"/>
          <w:spacing w:val="7"/>
          <w:lang w:eastAsia="sk-SK"/>
        </w:rPr>
        <w:tab/>
      </w:r>
      <w:r w:rsidRPr="00F62E55">
        <w:rPr>
          <w:rFonts w:ascii="Times New Roman" w:hAnsi="Times New Roman" w:cs="Times New Roman"/>
          <w:spacing w:val="7"/>
          <w:lang w:eastAsia="sk-SK"/>
        </w:rPr>
        <w:tab/>
      </w:r>
      <w:r w:rsidRPr="00F62E55">
        <w:rPr>
          <w:rFonts w:ascii="Times New Roman" w:hAnsi="Times New Roman" w:cs="Times New Roman"/>
          <w:spacing w:val="7"/>
          <w:lang w:eastAsia="sk-SK"/>
        </w:rPr>
        <w:tab/>
      </w:r>
      <w:r w:rsidRPr="00F62E55">
        <w:rPr>
          <w:rFonts w:ascii="Times New Roman" w:hAnsi="Times New Roman" w:cs="Times New Roman"/>
        </w:rPr>
        <w:t>indikácia stavov trojfarebnou LED  (voľno, nabíjanie, chyba)</w:t>
      </w:r>
    </w:p>
    <w:p w:rsidR="00F81E90" w:rsidRPr="00F62E55" w:rsidRDefault="00F81E90" w:rsidP="00F81E90">
      <w:pPr>
        <w:pStyle w:val="Bezriadkovania"/>
        <w:rPr>
          <w:rFonts w:ascii="Times New Roman" w:hAnsi="Times New Roman" w:cs="Times New Roman"/>
        </w:rPr>
      </w:pPr>
      <w:r w:rsidRPr="00F62E55">
        <w:rPr>
          <w:rFonts w:ascii="Times New Roman" w:hAnsi="Times New Roman" w:cs="Times New Roman"/>
        </w:rPr>
        <w:t>Montáž nabíjacej stanice: na zem (betónová pätka s podstavcom) / na stenu (na budovu)</w:t>
      </w:r>
    </w:p>
    <w:p w:rsidR="00F81E90" w:rsidRDefault="00F81E90" w:rsidP="00F81E90">
      <w:pPr>
        <w:pStyle w:val="Bezriadkovania"/>
        <w:rPr>
          <w:rFonts w:ascii="Times New Roman" w:hAnsi="Times New Roman" w:cs="Times New Roman"/>
          <w:spacing w:val="7"/>
          <w:lang w:eastAsia="sk-SK"/>
        </w:rPr>
      </w:pPr>
      <w:r w:rsidRPr="00F62E55">
        <w:rPr>
          <w:rFonts w:ascii="Times New Roman" w:hAnsi="Times New Roman" w:cs="Times New Roman"/>
        </w:rPr>
        <w:t xml:space="preserve">Štandard / norma: </w:t>
      </w:r>
      <w:r w:rsidRPr="00F62E55">
        <w:rPr>
          <w:rFonts w:ascii="Times New Roman" w:hAnsi="Times New Roman" w:cs="Times New Roman"/>
        </w:rPr>
        <w:tab/>
        <w:t xml:space="preserve">CE, IEC 61851-1/-22 </w:t>
      </w:r>
    </w:p>
    <w:p w:rsidR="00F81E90" w:rsidRPr="00F81E90" w:rsidRDefault="00F81E90" w:rsidP="00F81E90">
      <w:pPr>
        <w:rPr>
          <w:rFonts w:ascii="Times New Roman" w:hAnsi="Times New Roman" w:cs="Times New Roman"/>
        </w:rPr>
      </w:pPr>
      <w:r w:rsidRPr="00F81E90">
        <w:rPr>
          <w:rFonts w:ascii="Times New Roman" w:hAnsi="Times New Roman" w:cs="Times New Roman"/>
        </w:rPr>
        <w:t xml:space="preserve">Možnosti spoplatnenia a správy nabíjacej stanice: SW EV </w:t>
      </w:r>
      <w:proofErr w:type="spellStart"/>
      <w:r w:rsidRPr="00F81E90">
        <w:rPr>
          <w:rFonts w:ascii="Times New Roman" w:hAnsi="Times New Roman" w:cs="Times New Roman"/>
        </w:rPr>
        <w:t>Backend</w:t>
      </w:r>
      <w:proofErr w:type="spellEnd"/>
      <w:r w:rsidRPr="00F81E90">
        <w:rPr>
          <w:rFonts w:ascii="Times New Roman" w:hAnsi="Times New Roman" w:cs="Times New Roman"/>
        </w:rPr>
        <w:t xml:space="preserve"> - Ad hoc </w:t>
      </w:r>
      <w:proofErr w:type="spellStart"/>
      <w:r w:rsidRPr="00F81E90">
        <w:rPr>
          <w:rFonts w:ascii="Times New Roman" w:hAnsi="Times New Roman" w:cs="Times New Roman"/>
        </w:rPr>
        <w:t>payment</w:t>
      </w:r>
      <w:proofErr w:type="spellEnd"/>
      <w:r w:rsidRPr="00F81E90">
        <w:rPr>
          <w:rFonts w:ascii="Times New Roman" w:hAnsi="Times New Roman" w:cs="Times New Roman"/>
        </w:rPr>
        <w:t xml:space="preserve"> systému, umožňujúce platbu za službu a tzv. </w:t>
      </w:r>
      <w:proofErr w:type="spellStart"/>
      <w:r w:rsidRPr="00F81E90">
        <w:rPr>
          <w:rFonts w:ascii="Times New Roman" w:hAnsi="Times New Roman" w:cs="Times New Roman"/>
        </w:rPr>
        <w:t>membership</w:t>
      </w:r>
      <w:proofErr w:type="spellEnd"/>
      <w:r w:rsidRPr="00F81E90">
        <w:rPr>
          <w:rFonts w:ascii="Times New Roman" w:hAnsi="Times New Roman" w:cs="Times New Roman"/>
        </w:rPr>
        <w:t xml:space="preserve"> </w:t>
      </w:r>
      <w:proofErr w:type="spellStart"/>
      <w:r w:rsidRPr="00F81E90">
        <w:rPr>
          <w:rFonts w:ascii="Times New Roman" w:hAnsi="Times New Roman" w:cs="Times New Roman"/>
        </w:rPr>
        <w:t>payment</w:t>
      </w:r>
      <w:proofErr w:type="spellEnd"/>
      <w:r w:rsidRPr="00F81E90">
        <w:rPr>
          <w:rFonts w:ascii="Times New Roman" w:hAnsi="Times New Roman" w:cs="Times New Roman"/>
        </w:rPr>
        <w:t xml:space="preserve"> pre registrovaných zákazníkov poskytovateľa služby cez RFID kartu (</w:t>
      </w:r>
      <w:proofErr w:type="spellStart"/>
      <w:r w:rsidRPr="00F81E90">
        <w:rPr>
          <w:rFonts w:ascii="Times New Roman" w:hAnsi="Times New Roman" w:cs="Times New Roman"/>
        </w:rPr>
        <w:t>MIFAREDESFire</w:t>
      </w:r>
      <w:proofErr w:type="spellEnd"/>
      <w:r w:rsidRPr="00F81E90">
        <w:rPr>
          <w:rFonts w:ascii="Times New Roman" w:hAnsi="Times New Roman" w:cs="Times New Roman"/>
        </w:rPr>
        <w:t xml:space="preserve">), </w:t>
      </w:r>
      <w:proofErr w:type="spellStart"/>
      <w:r w:rsidRPr="00F81E90">
        <w:rPr>
          <w:rFonts w:ascii="Times New Roman" w:hAnsi="Times New Roman" w:cs="Times New Roman"/>
        </w:rPr>
        <w:t>Plug&amp;Charge</w:t>
      </w:r>
      <w:proofErr w:type="spellEnd"/>
      <w:r w:rsidRPr="00F81E90">
        <w:rPr>
          <w:rFonts w:ascii="Times New Roman" w:hAnsi="Times New Roman" w:cs="Times New Roman"/>
        </w:rPr>
        <w:t xml:space="preserve">, QR </w:t>
      </w:r>
      <w:proofErr w:type="spellStart"/>
      <w:r w:rsidRPr="00F81E90">
        <w:rPr>
          <w:rFonts w:ascii="Times New Roman" w:hAnsi="Times New Roman" w:cs="Times New Roman"/>
        </w:rPr>
        <w:t>Code</w:t>
      </w:r>
      <w:proofErr w:type="spellEnd"/>
      <w:r w:rsidRPr="00F81E90">
        <w:rPr>
          <w:rFonts w:ascii="Times New Roman" w:hAnsi="Times New Roman" w:cs="Times New Roman"/>
        </w:rPr>
        <w:t xml:space="preserve"> </w:t>
      </w:r>
      <w:proofErr w:type="spellStart"/>
      <w:r w:rsidRPr="00F81E90">
        <w:rPr>
          <w:rFonts w:ascii="Times New Roman" w:hAnsi="Times New Roman" w:cs="Times New Roman"/>
        </w:rPr>
        <w:t>Smart</w:t>
      </w:r>
      <w:proofErr w:type="spellEnd"/>
      <w:r w:rsidRPr="00F81E90">
        <w:rPr>
          <w:rFonts w:ascii="Times New Roman" w:hAnsi="Times New Roman" w:cs="Times New Roman"/>
        </w:rPr>
        <w:t xml:space="preserve"> </w:t>
      </w:r>
      <w:proofErr w:type="spellStart"/>
      <w:r w:rsidRPr="00F81E90">
        <w:rPr>
          <w:rFonts w:ascii="Times New Roman" w:hAnsi="Times New Roman" w:cs="Times New Roman"/>
        </w:rPr>
        <w:t>Phone</w:t>
      </w:r>
      <w:proofErr w:type="spellEnd"/>
      <w:r w:rsidRPr="00F81E90">
        <w:rPr>
          <w:rFonts w:ascii="Times New Roman" w:hAnsi="Times New Roman" w:cs="Times New Roman"/>
        </w:rPr>
        <w:t xml:space="preserve">. </w:t>
      </w:r>
    </w:p>
    <w:p w:rsidR="00F81E90" w:rsidRDefault="00F81E90" w:rsidP="00F81E90">
      <w:pPr>
        <w:pStyle w:val="Bezriadkovania"/>
        <w:rPr>
          <w:rFonts w:ascii="Times New Roman" w:hAnsi="Times New Roman" w:cs="Times New Roman"/>
          <w:b/>
          <w:sz w:val="24"/>
          <w:u w:val="single"/>
          <w:lang w:eastAsia="sk-SK"/>
        </w:rPr>
      </w:pPr>
      <w:r w:rsidRPr="006904DC">
        <w:rPr>
          <w:rFonts w:ascii="Times New Roman" w:hAnsi="Times New Roman" w:cs="Times New Roman"/>
          <w:b/>
          <w:sz w:val="24"/>
          <w:u w:val="single"/>
          <w:lang w:eastAsia="sk-SK"/>
        </w:rPr>
        <w:t>Spĺňame vyššie uvedené špecifikácie a požiadavky</w:t>
      </w:r>
      <w:r w:rsidRPr="006904DC">
        <w:rPr>
          <w:rFonts w:ascii="Times New Roman" w:hAnsi="Times New Roman" w:cs="Times New Roman"/>
          <w:b/>
          <w:sz w:val="24"/>
          <w:u w:val="single"/>
          <w:lang w:eastAsia="sk-SK"/>
        </w:rPr>
        <w:tab/>
      </w:r>
      <w:r w:rsidRPr="006904DC">
        <w:rPr>
          <w:rFonts w:ascii="Times New Roman" w:hAnsi="Times New Roman" w:cs="Times New Roman"/>
          <w:b/>
          <w:sz w:val="24"/>
          <w:u w:val="single"/>
          <w:lang w:eastAsia="sk-SK"/>
        </w:rPr>
        <w:tab/>
        <w:t>ÁNO  /  NIE</w:t>
      </w:r>
      <w:r w:rsidR="0046156B">
        <w:rPr>
          <w:rFonts w:ascii="Calibri" w:hAnsi="Calibri" w:cs="Calibri"/>
          <w:sz w:val="24"/>
          <w:szCs w:val="24"/>
        </w:rPr>
        <w:t>•</w:t>
      </w:r>
    </w:p>
    <w:p w:rsidR="00F81E90" w:rsidRDefault="00F81E90" w:rsidP="00F81E90">
      <w:pPr>
        <w:pStyle w:val="Bezriadkovania"/>
        <w:rPr>
          <w:rFonts w:ascii="Times New Roman" w:hAnsi="Times New Roman" w:cs="Times New Roman"/>
          <w:b/>
          <w:sz w:val="24"/>
          <w:u w:val="single"/>
          <w:lang w:eastAsia="sk-SK"/>
        </w:rPr>
      </w:pPr>
    </w:p>
    <w:p w:rsidR="00F81E90" w:rsidRDefault="00F81E90" w:rsidP="00F81E90">
      <w:pPr>
        <w:pStyle w:val="Bezriadkovania"/>
        <w:rPr>
          <w:rFonts w:ascii="Times New Roman" w:hAnsi="Times New Roman" w:cs="Times New Roman"/>
          <w:b/>
          <w:sz w:val="24"/>
          <w:u w:val="single"/>
          <w:lang w:eastAsia="sk-SK"/>
        </w:rPr>
      </w:pPr>
    </w:p>
    <w:p w:rsidR="00F81E90" w:rsidRPr="00204CF8" w:rsidRDefault="0046156B" w:rsidP="0046156B">
      <w:pPr>
        <w:pStyle w:val="Bezriadkovania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Calibri" w:hAnsi="Calibri" w:cs="Calibri"/>
          <w:sz w:val="24"/>
          <w:szCs w:val="24"/>
        </w:rPr>
        <w:t>•</w:t>
      </w:r>
      <w:r w:rsidR="00F81E90" w:rsidRPr="00204CF8">
        <w:rPr>
          <w:rFonts w:ascii="Times New Roman" w:hAnsi="Times New Roman" w:cs="Times New Roman"/>
          <w:sz w:val="24"/>
          <w:szCs w:val="24"/>
        </w:rPr>
        <w:t>nehodiace sa preškrtnite</w:t>
      </w:r>
      <w:r w:rsidR="00F81E90" w:rsidRPr="00F81E90">
        <w:rPr>
          <w:rFonts w:ascii="Times New Roman" w:hAnsi="Times New Roman" w:cs="Times New Roman"/>
          <w:b/>
          <w:sz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lang w:eastAsia="sk-SK"/>
        </w:rPr>
        <w:tab/>
      </w:r>
      <w:r w:rsidRPr="0046156B">
        <w:rPr>
          <w:rFonts w:ascii="Times New Roman" w:hAnsi="Times New Roman" w:cs="Times New Roman"/>
          <w:sz w:val="24"/>
          <w:u w:val="single"/>
          <w:lang w:eastAsia="sk-SK"/>
        </w:rPr>
        <w:t>P</w:t>
      </w:r>
      <w:r w:rsidR="00F81E90" w:rsidRPr="0046156B">
        <w:rPr>
          <w:rFonts w:ascii="Times New Roman" w:hAnsi="Times New Roman" w:cs="Times New Roman"/>
          <w:sz w:val="24"/>
          <w:u w:val="single"/>
          <w:lang w:eastAsia="sk-SK"/>
        </w:rPr>
        <w:t>ečiatka a podpis:</w:t>
      </w:r>
    </w:p>
    <w:sectPr w:rsidR="00F81E90" w:rsidRPr="00204CF8" w:rsidSect="000600A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>
    <w:nsid w:val="00000010"/>
    <w:multiLevelType w:val="multilevel"/>
    <w:tmpl w:val="0000001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11"/>
    <w:multiLevelType w:val="multilevel"/>
    <w:tmpl w:val="00000011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5AA0B64"/>
    <w:multiLevelType w:val="hybridMultilevel"/>
    <w:tmpl w:val="3822D11A"/>
    <w:lvl w:ilvl="0" w:tplc="5EF8ED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03979"/>
    <w:multiLevelType w:val="hybridMultilevel"/>
    <w:tmpl w:val="A4B8AA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F01FF"/>
    <w:multiLevelType w:val="hybridMultilevel"/>
    <w:tmpl w:val="D50E2216"/>
    <w:lvl w:ilvl="0" w:tplc="C63EBD1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62165"/>
    <w:multiLevelType w:val="multilevel"/>
    <w:tmpl w:val="A1326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9541D"/>
    <w:multiLevelType w:val="multilevel"/>
    <w:tmpl w:val="664CF7F0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8">
    <w:nsid w:val="29CD558C"/>
    <w:multiLevelType w:val="hybridMultilevel"/>
    <w:tmpl w:val="B456CF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F3A75"/>
    <w:multiLevelType w:val="hybridMultilevel"/>
    <w:tmpl w:val="4B5C996E"/>
    <w:lvl w:ilvl="0" w:tplc="9676C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E3970"/>
    <w:multiLevelType w:val="hybridMultilevel"/>
    <w:tmpl w:val="6E90EF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3175E"/>
    <w:multiLevelType w:val="hybridMultilevel"/>
    <w:tmpl w:val="35F0C7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A6174"/>
    <w:multiLevelType w:val="hybridMultilevel"/>
    <w:tmpl w:val="0EC276B0"/>
    <w:lvl w:ilvl="0" w:tplc="51BAC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E14E76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1C2B8B"/>
    <w:multiLevelType w:val="hybridMultilevel"/>
    <w:tmpl w:val="35F0C7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31D41"/>
    <w:multiLevelType w:val="hybridMultilevel"/>
    <w:tmpl w:val="08DA0022"/>
    <w:lvl w:ilvl="0" w:tplc="2DA8E8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FB0B34"/>
    <w:multiLevelType w:val="multilevel"/>
    <w:tmpl w:val="01D83E7C"/>
    <w:lvl w:ilvl="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6">
    <w:nsid w:val="426849DD"/>
    <w:multiLevelType w:val="hybridMultilevel"/>
    <w:tmpl w:val="3EEC6DA2"/>
    <w:lvl w:ilvl="0" w:tplc="B5CAA8AC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52856B5"/>
    <w:multiLevelType w:val="multilevel"/>
    <w:tmpl w:val="6B9231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5690FAD"/>
    <w:multiLevelType w:val="multilevel"/>
    <w:tmpl w:val="491AF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A5AA7"/>
    <w:multiLevelType w:val="hybridMultilevel"/>
    <w:tmpl w:val="B456CF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45884"/>
    <w:multiLevelType w:val="multilevel"/>
    <w:tmpl w:val="25EC3C0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1">
    <w:nsid w:val="512D77A2"/>
    <w:multiLevelType w:val="hybridMultilevel"/>
    <w:tmpl w:val="58E6EE92"/>
    <w:lvl w:ilvl="0" w:tplc="A7781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30C61"/>
    <w:multiLevelType w:val="multilevel"/>
    <w:tmpl w:val="4FF6FF2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747D0"/>
    <w:multiLevelType w:val="hybridMultilevel"/>
    <w:tmpl w:val="3C84F0A2"/>
    <w:lvl w:ilvl="0" w:tplc="054486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F3D19"/>
    <w:multiLevelType w:val="multilevel"/>
    <w:tmpl w:val="62C821B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9717DD6"/>
    <w:multiLevelType w:val="hybridMultilevel"/>
    <w:tmpl w:val="54E0662C"/>
    <w:lvl w:ilvl="0" w:tplc="2DA8E8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90546C"/>
    <w:multiLevelType w:val="multilevel"/>
    <w:tmpl w:val="BE0E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626A4A85"/>
    <w:multiLevelType w:val="multilevel"/>
    <w:tmpl w:val="495014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8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90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96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6" w:hanging="1800"/>
      </w:pPr>
      <w:rPr>
        <w:rFonts w:cs="Times New Roman" w:hint="default"/>
      </w:rPr>
    </w:lvl>
  </w:abstractNum>
  <w:abstractNum w:abstractNumId="29">
    <w:nsid w:val="704D7785"/>
    <w:multiLevelType w:val="hybridMultilevel"/>
    <w:tmpl w:val="6D221DB8"/>
    <w:lvl w:ilvl="0" w:tplc="082E18D0">
      <w:start w:val="5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7A1547AE"/>
    <w:multiLevelType w:val="hybridMultilevel"/>
    <w:tmpl w:val="F350055E"/>
    <w:lvl w:ilvl="0" w:tplc="5CFC9984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F4258A7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13"/>
  </w:num>
  <w:num w:numId="5">
    <w:abstractNumId w:val="14"/>
  </w:num>
  <w:num w:numId="6">
    <w:abstractNumId w:val="23"/>
  </w:num>
  <w:num w:numId="7">
    <w:abstractNumId w:val="3"/>
  </w:num>
  <w:num w:numId="8">
    <w:abstractNumId w:val="31"/>
  </w:num>
  <w:num w:numId="9">
    <w:abstractNumId w:val="21"/>
  </w:num>
  <w:num w:numId="10">
    <w:abstractNumId w:val="8"/>
  </w:num>
  <w:num w:numId="11">
    <w:abstractNumId w:val="18"/>
  </w:num>
  <w:num w:numId="12">
    <w:abstractNumId w:val="22"/>
  </w:num>
  <w:num w:numId="13">
    <w:abstractNumId w:val="15"/>
  </w:num>
  <w:num w:numId="14">
    <w:abstractNumId w:val="6"/>
  </w:num>
  <w:num w:numId="15">
    <w:abstractNumId w:val="26"/>
  </w:num>
  <w:num w:numId="16">
    <w:abstractNumId w:val="30"/>
  </w:num>
  <w:num w:numId="17">
    <w:abstractNumId w:val="16"/>
  </w:num>
  <w:num w:numId="18">
    <w:abstractNumId w:val="7"/>
  </w:num>
  <w:num w:numId="19">
    <w:abstractNumId w:val="19"/>
  </w:num>
  <w:num w:numId="20">
    <w:abstractNumId w:val="10"/>
  </w:num>
  <w:num w:numId="21">
    <w:abstractNumId w:val="0"/>
  </w:num>
  <w:num w:numId="22">
    <w:abstractNumId w:val="1"/>
  </w:num>
  <w:num w:numId="23">
    <w:abstractNumId w:val="2"/>
  </w:num>
  <w:num w:numId="24">
    <w:abstractNumId w:val="20"/>
  </w:num>
  <w:num w:numId="25">
    <w:abstractNumId w:val="24"/>
  </w:num>
  <w:num w:numId="26">
    <w:abstractNumId w:val="17"/>
  </w:num>
  <w:num w:numId="27">
    <w:abstractNumId w:val="27"/>
  </w:num>
  <w:num w:numId="28">
    <w:abstractNumId w:val="12"/>
  </w:num>
  <w:num w:numId="29">
    <w:abstractNumId w:val="9"/>
  </w:num>
  <w:num w:numId="30">
    <w:abstractNumId w:val="29"/>
  </w:num>
  <w:num w:numId="31">
    <w:abstractNumId w:val="4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69D0"/>
    <w:rsid w:val="000260AF"/>
    <w:rsid w:val="000600AB"/>
    <w:rsid w:val="000A204E"/>
    <w:rsid w:val="00180186"/>
    <w:rsid w:val="001871C8"/>
    <w:rsid w:val="002036BB"/>
    <w:rsid w:val="00204CF8"/>
    <w:rsid w:val="00211DE5"/>
    <w:rsid w:val="003265B4"/>
    <w:rsid w:val="00396513"/>
    <w:rsid w:val="003F5E7E"/>
    <w:rsid w:val="0046156B"/>
    <w:rsid w:val="0046669A"/>
    <w:rsid w:val="0047505B"/>
    <w:rsid w:val="0048116E"/>
    <w:rsid w:val="004D622D"/>
    <w:rsid w:val="004F4D59"/>
    <w:rsid w:val="00554A7D"/>
    <w:rsid w:val="00567BDA"/>
    <w:rsid w:val="00597E54"/>
    <w:rsid w:val="00601E44"/>
    <w:rsid w:val="006142ED"/>
    <w:rsid w:val="006178D5"/>
    <w:rsid w:val="00625F80"/>
    <w:rsid w:val="006263D8"/>
    <w:rsid w:val="0065326A"/>
    <w:rsid w:val="006A278E"/>
    <w:rsid w:val="006A69D0"/>
    <w:rsid w:val="006F01F9"/>
    <w:rsid w:val="007179FF"/>
    <w:rsid w:val="007265F3"/>
    <w:rsid w:val="00793CE4"/>
    <w:rsid w:val="007C14EA"/>
    <w:rsid w:val="00857E7F"/>
    <w:rsid w:val="00890AFD"/>
    <w:rsid w:val="00891CCE"/>
    <w:rsid w:val="008D0992"/>
    <w:rsid w:val="009304C8"/>
    <w:rsid w:val="00957C8B"/>
    <w:rsid w:val="009A4F14"/>
    <w:rsid w:val="00A255BD"/>
    <w:rsid w:val="00A8130F"/>
    <w:rsid w:val="00AB6E92"/>
    <w:rsid w:val="00AE3983"/>
    <w:rsid w:val="00AF00F3"/>
    <w:rsid w:val="00B21436"/>
    <w:rsid w:val="00B30860"/>
    <w:rsid w:val="00B45D1E"/>
    <w:rsid w:val="00B61B12"/>
    <w:rsid w:val="00BA3693"/>
    <w:rsid w:val="00BB1130"/>
    <w:rsid w:val="00C0524C"/>
    <w:rsid w:val="00C37105"/>
    <w:rsid w:val="00CD3B17"/>
    <w:rsid w:val="00D22E17"/>
    <w:rsid w:val="00D32FF3"/>
    <w:rsid w:val="00D662A9"/>
    <w:rsid w:val="00E56DC3"/>
    <w:rsid w:val="00E7515A"/>
    <w:rsid w:val="00F35888"/>
    <w:rsid w:val="00F57B71"/>
    <w:rsid w:val="00F81E90"/>
    <w:rsid w:val="00F86155"/>
    <w:rsid w:val="00FA4F84"/>
    <w:rsid w:val="00FD2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0992"/>
    <w:rPr>
      <w:rFonts w:ascii="Calibri" w:eastAsia="Calibri" w:hAnsi="Calibri" w:cs="Calibri"/>
    </w:rPr>
  </w:style>
  <w:style w:type="paragraph" w:styleId="Nadpis1">
    <w:name w:val="heading 1"/>
    <w:basedOn w:val="Normlny"/>
    <w:next w:val="Normlny"/>
    <w:link w:val="Nadpis1Char"/>
    <w:qFormat/>
    <w:rsid w:val="00567BD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57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"/>
    <w:basedOn w:val="Normlny"/>
    <w:link w:val="OdsekzoznamuChar"/>
    <w:qFormat/>
    <w:rsid w:val="006A69D0"/>
    <w:pPr>
      <w:ind w:left="720"/>
    </w:pPr>
  </w:style>
  <w:style w:type="paragraph" w:customStyle="1" w:styleId="Odsekzoznamu2">
    <w:name w:val="Odsek zoznamu2"/>
    <w:basedOn w:val="Normlny"/>
    <w:uiPriority w:val="99"/>
    <w:rsid w:val="006A69D0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customStyle="1" w:styleId="OdsekzoznamuChar">
    <w:name w:val="Odsek zoznamu Char"/>
    <w:aliases w:val="Odsek Char,body Char,Farebný zoznam – zvýraznenie 11 Char"/>
    <w:link w:val="Odsekzoznamu"/>
    <w:locked/>
    <w:rsid w:val="006A69D0"/>
    <w:rPr>
      <w:rFonts w:ascii="Calibri" w:eastAsia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AB6E92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B6E9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481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rsid w:val="003265B4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 w:hint="eastAsia"/>
      <w:color w:val="000000"/>
      <w:sz w:val="24"/>
      <w:szCs w:val="24"/>
      <w:lang w:eastAsia="sk-SK"/>
    </w:rPr>
  </w:style>
  <w:style w:type="character" w:customStyle="1" w:styleId="red">
    <w:name w:val="red"/>
    <w:basedOn w:val="Predvolenpsmoodseku"/>
    <w:rsid w:val="004D622D"/>
  </w:style>
  <w:style w:type="paragraph" w:customStyle="1" w:styleId="Obsahtabuky">
    <w:name w:val="Obsah tabuľky"/>
    <w:basedOn w:val="Normlny"/>
    <w:rsid w:val="00204CF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Predvolenpsmoodseku"/>
    <w:link w:val="Nadpis1"/>
    <w:rsid w:val="00567B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AF0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F00F3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uiPriority w:val="1"/>
    <w:qFormat/>
    <w:rsid w:val="00F81E90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957C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263D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bor.krommer@sladkovicovo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EF1B-2015-4ACB-99AE-BE67273B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keywords>obec</cp:keywords>
  <cp:lastModifiedBy>Zuzana Červenková</cp:lastModifiedBy>
  <cp:revision>9</cp:revision>
  <cp:lastPrinted>2021-10-08T07:00:00Z</cp:lastPrinted>
  <dcterms:created xsi:type="dcterms:W3CDTF">2021-08-11T09:35:00Z</dcterms:created>
  <dcterms:modified xsi:type="dcterms:W3CDTF">2021-10-11T08:42:00Z</dcterms:modified>
</cp:coreProperties>
</file>